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92" w:rsidRPr="00A869C0" w:rsidRDefault="00420A1E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val="kk-KZ" w:eastAsia="ru-RU"/>
        </w:rPr>
        <w:t>1</w:t>
      </w:r>
      <w:r w:rsidR="00A869C0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val="kk-KZ" w:eastAsia="ru-RU"/>
        </w:rPr>
        <w:t xml:space="preserve"> тапсырма</w:t>
      </w:r>
    </w:p>
    <w:p w:rsidR="008B5692" w:rsidRPr="008B5692" w:rsidRDefault="008B5692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</w:p>
    <w:p w:rsidR="008F360D" w:rsidRDefault="00A869C0" w:rsidP="00420A1E">
      <w:pPr>
        <w:pStyle w:val="a9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420A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Түрі мен өлшемдері 1-кестеде келтірілген материалдан жасалған бөлікпен ауа шуын оқшаулаудың жиілік сипаттамасын құрыңыз.</w:t>
      </w:r>
    </w:p>
    <w:p w:rsidR="00420A1E" w:rsidRPr="00420A1E" w:rsidRDefault="00420A1E" w:rsidP="00420A1E">
      <w:pPr>
        <w:pStyle w:val="a9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sz w:val="28"/>
          <w:szCs w:val="28"/>
          <w:lang w:val="kk-KZ" w:eastAsia="ru-RU"/>
        </w:rPr>
      </w:pPr>
      <w:r w:rsidRPr="00420A1E">
        <w:rPr>
          <w:rFonts w:ascii="Times New Roman" w:eastAsia="Times New Roman" w:hAnsi="Times New Roman" w:cs="Times New Roman"/>
          <w:bCs/>
          <w:i/>
          <w:color w:val="2D2D2D"/>
          <w:spacing w:val="2"/>
          <w:sz w:val="28"/>
          <w:szCs w:val="28"/>
          <w:lang w:val="kk-KZ" w:eastAsia="ru-RU"/>
        </w:rPr>
        <w:t>R</w:t>
      </w:r>
      <w:r w:rsidRPr="00420A1E">
        <w:rPr>
          <w:rFonts w:ascii="Times New Roman" w:eastAsia="Times New Roman" w:hAnsi="Times New Roman" w:cs="Times New Roman"/>
          <w:bCs/>
          <w:i/>
          <w:color w:val="2D2D2D"/>
          <w:spacing w:val="2"/>
          <w:sz w:val="28"/>
          <w:szCs w:val="28"/>
          <w:vertAlign w:val="subscript"/>
          <w:lang w:val="kk-KZ" w:eastAsia="ru-RU"/>
        </w:rPr>
        <w:t>w</w:t>
      </w:r>
      <w:r w:rsidRPr="00420A1E">
        <w:rPr>
          <w:rFonts w:ascii="Times New Roman" w:eastAsia="Times New Roman" w:hAnsi="Times New Roman" w:cs="Times New Roman"/>
          <w:bCs/>
          <w:color w:val="2D2D2D"/>
          <w:spacing w:val="2"/>
          <w:sz w:val="28"/>
          <w:szCs w:val="28"/>
          <w:lang w:val="kk-KZ" w:eastAsia="ru-RU"/>
        </w:rPr>
        <w:t xml:space="preserve"> ауа шуының оқшаулау индексін анықтаңыз.</w:t>
      </w:r>
    </w:p>
    <w:p w:rsidR="00420A1E" w:rsidRPr="00420A1E" w:rsidRDefault="00420A1E" w:rsidP="00420A1E">
      <w:pPr>
        <w:pStyle w:val="a9"/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</w:p>
    <w:p w:rsidR="00A869C0" w:rsidRDefault="00A869C0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</w:p>
    <w:p w:rsidR="008B5692" w:rsidRDefault="008F360D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1</w:t>
      </w:r>
      <w:r w:rsidR="00A869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 кесте</w:t>
      </w:r>
    </w:p>
    <w:p w:rsidR="00420A1E" w:rsidRDefault="00420A1E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3402"/>
        <w:gridCol w:w="1893"/>
        <w:gridCol w:w="1676"/>
      </w:tblGrid>
      <w:tr w:rsidR="008B5692" w:rsidTr="00E511C8">
        <w:tc>
          <w:tcPr>
            <w:tcW w:w="1413" w:type="dxa"/>
          </w:tcPr>
          <w:p w:rsidR="008B5692" w:rsidRDefault="00A869C0" w:rsidP="00A869C0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 xml:space="preserve">Нұсқаның </w:t>
            </w:r>
            <w:r w:rsidR="008B5692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402" w:type="dxa"/>
          </w:tcPr>
          <w:p w:rsidR="008B5692" w:rsidRDefault="00A869C0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A869C0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Материалдың түрі</w:t>
            </w:r>
          </w:p>
        </w:tc>
        <w:tc>
          <w:tcPr>
            <w:tcW w:w="1559" w:type="dxa"/>
          </w:tcPr>
          <w:p w:rsidR="008B5692" w:rsidRPr="008B5692" w:rsidRDefault="00A869C0" w:rsidP="00A869C0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М</w:t>
            </w:r>
            <w:r w:rsidR="008B5692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атериал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 xml:space="preserve">дың тығыздығы  </w:t>
            </w:r>
            <w:r w:rsidR="008B5692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 xml:space="preserve">γ, </w:t>
            </w:r>
            <w:r w:rsidR="008B5692"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кг/м</w:t>
            </w:r>
            <w:r w:rsidR="008B5692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vertAlign w:val="superscript"/>
                <w:lang w:val="kk-KZ" w:eastAsia="ru-RU"/>
              </w:rPr>
              <w:t>3</w:t>
            </w:r>
          </w:p>
        </w:tc>
        <w:tc>
          <w:tcPr>
            <w:tcW w:w="1676" w:type="dxa"/>
          </w:tcPr>
          <w:p w:rsidR="008B5692" w:rsidRDefault="00A869C0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Қалындығы</w:t>
            </w:r>
            <w:r w:rsidR="008B5692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:rsidR="008B5692" w:rsidRPr="008B5692" w:rsidRDefault="008B5692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, мм</w:t>
            </w:r>
          </w:p>
        </w:tc>
      </w:tr>
      <w:tr w:rsidR="008B5692" w:rsidTr="00E511C8">
        <w:tc>
          <w:tcPr>
            <w:tcW w:w="1413" w:type="dxa"/>
          </w:tcPr>
          <w:p w:rsidR="008B5692" w:rsidRDefault="008B5692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8B5692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Бетон</w:t>
            </w:r>
          </w:p>
        </w:tc>
        <w:tc>
          <w:tcPr>
            <w:tcW w:w="1559" w:type="dxa"/>
          </w:tcPr>
          <w:p w:rsidR="008B5692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1800</w:t>
            </w:r>
          </w:p>
        </w:tc>
        <w:tc>
          <w:tcPr>
            <w:tcW w:w="1676" w:type="dxa"/>
          </w:tcPr>
          <w:p w:rsidR="008B5692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120</w:t>
            </w:r>
          </w:p>
        </w:tc>
      </w:tr>
      <w:tr w:rsidR="008B5692" w:rsidTr="00E511C8">
        <w:tc>
          <w:tcPr>
            <w:tcW w:w="1413" w:type="dxa"/>
          </w:tcPr>
          <w:p w:rsidR="008B5692" w:rsidRDefault="008B5692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8B5692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Керамзитобетон В 7,5</w:t>
            </w:r>
          </w:p>
        </w:tc>
        <w:tc>
          <w:tcPr>
            <w:tcW w:w="1559" w:type="dxa"/>
          </w:tcPr>
          <w:p w:rsidR="008B5692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1200</w:t>
            </w:r>
          </w:p>
        </w:tc>
        <w:tc>
          <w:tcPr>
            <w:tcW w:w="1676" w:type="dxa"/>
          </w:tcPr>
          <w:p w:rsidR="008B5692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100</w:t>
            </w:r>
          </w:p>
        </w:tc>
      </w:tr>
      <w:tr w:rsidR="00E511C8" w:rsidTr="00E511C8">
        <w:tc>
          <w:tcPr>
            <w:tcW w:w="1413" w:type="dxa"/>
          </w:tcPr>
          <w:p w:rsid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Керамзитобетон В 12,5</w:t>
            </w:r>
          </w:p>
        </w:tc>
        <w:tc>
          <w:tcPr>
            <w:tcW w:w="1559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1500</w:t>
            </w:r>
          </w:p>
        </w:tc>
        <w:tc>
          <w:tcPr>
            <w:tcW w:w="1676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110</w:t>
            </w:r>
          </w:p>
        </w:tc>
      </w:tr>
      <w:tr w:rsidR="00E511C8" w:rsidTr="00E511C8">
        <w:tc>
          <w:tcPr>
            <w:tcW w:w="1413" w:type="dxa"/>
          </w:tcPr>
          <w:p w:rsid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Перлитобетон В 7,5</w:t>
            </w:r>
          </w:p>
        </w:tc>
        <w:tc>
          <w:tcPr>
            <w:tcW w:w="1559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1400</w:t>
            </w:r>
          </w:p>
        </w:tc>
        <w:tc>
          <w:tcPr>
            <w:tcW w:w="1676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95</w:t>
            </w:r>
          </w:p>
        </w:tc>
      </w:tr>
      <w:tr w:rsidR="00E511C8" w:rsidTr="00E511C8">
        <w:tc>
          <w:tcPr>
            <w:tcW w:w="1413" w:type="dxa"/>
          </w:tcPr>
          <w:p w:rsid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Алгопоритобетон В 7,5</w:t>
            </w:r>
          </w:p>
        </w:tc>
        <w:tc>
          <w:tcPr>
            <w:tcW w:w="1559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1300</w:t>
            </w:r>
          </w:p>
        </w:tc>
        <w:tc>
          <w:tcPr>
            <w:tcW w:w="1676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115</w:t>
            </w:r>
          </w:p>
        </w:tc>
      </w:tr>
      <w:tr w:rsidR="00E511C8" w:rsidTr="00E511C8">
        <w:tc>
          <w:tcPr>
            <w:tcW w:w="1413" w:type="dxa"/>
          </w:tcPr>
          <w:p w:rsid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Шлакопемзобетон В 12,5</w:t>
            </w:r>
          </w:p>
        </w:tc>
        <w:tc>
          <w:tcPr>
            <w:tcW w:w="1559" w:type="dxa"/>
          </w:tcPr>
          <w:p w:rsidR="00E511C8" w:rsidRPr="00E511C8" w:rsidRDefault="00303F09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170</w:t>
            </w:r>
            <w:r w:rsidR="00E511C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1676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90</w:t>
            </w:r>
          </w:p>
        </w:tc>
      </w:tr>
      <w:tr w:rsidR="00E511C8" w:rsidTr="00E511C8">
        <w:tc>
          <w:tcPr>
            <w:tcW w:w="1413" w:type="dxa"/>
          </w:tcPr>
          <w:p w:rsid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Газобетон В 5</w:t>
            </w:r>
          </w:p>
        </w:tc>
        <w:tc>
          <w:tcPr>
            <w:tcW w:w="1559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1000</w:t>
            </w:r>
          </w:p>
        </w:tc>
        <w:tc>
          <w:tcPr>
            <w:tcW w:w="1676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135</w:t>
            </w:r>
          </w:p>
        </w:tc>
      </w:tr>
      <w:tr w:rsidR="00E511C8" w:rsidTr="00E511C8">
        <w:tc>
          <w:tcPr>
            <w:tcW w:w="1413" w:type="dxa"/>
          </w:tcPr>
          <w:p w:rsid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Пенобетон В 5</w:t>
            </w:r>
          </w:p>
        </w:tc>
        <w:tc>
          <w:tcPr>
            <w:tcW w:w="1559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800</w:t>
            </w:r>
          </w:p>
        </w:tc>
        <w:tc>
          <w:tcPr>
            <w:tcW w:w="1676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130</w:t>
            </w:r>
          </w:p>
        </w:tc>
      </w:tr>
      <w:tr w:rsidR="00E511C8" w:rsidTr="00E511C8">
        <w:tc>
          <w:tcPr>
            <w:tcW w:w="1413" w:type="dxa"/>
          </w:tcPr>
          <w:p w:rsid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2" w:type="dxa"/>
          </w:tcPr>
          <w:p w:rsidR="00E511C8" w:rsidRPr="00E511C8" w:rsidRDefault="00A869C0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 w:rsidRPr="00A869C0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Кірпіш қалау</w:t>
            </w:r>
          </w:p>
        </w:tc>
        <w:tc>
          <w:tcPr>
            <w:tcW w:w="1559" w:type="dxa"/>
          </w:tcPr>
          <w:p w:rsidR="00E511C8" w:rsidRPr="00E511C8" w:rsidRDefault="00845FD1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150</w:t>
            </w:r>
            <w:r w:rsidR="00E511C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1676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85</w:t>
            </w:r>
          </w:p>
        </w:tc>
      </w:tr>
      <w:tr w:rsidR="00E511C8" w:rsidTr="00E511C8">
        <w:tc>
          <w:tcPr>
            <w:tcW w:w="1413" w:type="dxa"/>
          </w:tcPr>
          <w:p w:rsid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2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Гипсобетон В 7,5</w:t>
            </w:r>
          </w:p>
        </w:tc>
        <w:tc>
          <w:tcPr>
            <w:tcW w:w="1559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1200</w:t>
            </w:r>
          </w:p>
        </w:tc>
        <w:tc>
          <w:tcPr>
            <w:tcW w:w="1676" w:type="dxa"/>
          </w:tcPr>
          <w:p w:rsidR="00E511C8" w:rsidRPr="00E511C8" w:rsidRDefault="00E511C8" w:rsidP="0092059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105</w:t>
            </w:r>
          </w:p>
        </w:tc>
      </w:tr>
    </w:tbl>
    <w:p w:rsidR="00E511C8" w:rsidRDefault="00E511C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20A1E" w:rsidRDefault="00420A1E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20A1E" w:rsidRDefault="00420A1E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20A1E" w:rsidRDefault="00420A1E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20A1E" w:rsidRDefault="00420A1E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20A1E" w:rsidRDefault="00420A1E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20A1E" w:rsidRDefault="00420A1E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20A1E" w:rsidRDefault="00420A1E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20A1E" w:rsidRDefault="00420A1E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</w:pPr>
    </w:p>
    <w:p w:rsidR="00E511C8" w:rsidRDefault="00E511C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</w:pPr>
    </w:p>
    <w:p w:rsidR="00E511C8" w:rsidRDefault="00E511C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</w:pPr>
    </w:p>
    <w:p w:rsidR="00E511C8" w:rsidRDefault="00E511C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</w:pPr>
    </w:p>
    <w:p w:rsidR="00E511C8" w:rsidRDefault="00E511C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</w:pPr>
    </w:p>
    <w:p w:rsidR="00E511C8" w:rsidRDefault="00E511C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</w:pPr>
    </w:p>
    <w:p w:rsidR="00E511C8" w:rsidRDefault="00E511C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</w:pPr>
    </w:p>
    <w:p w:rsidR="00E511C8" w:rsidRDefault="00E511C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</w:pPr>
    </w:p>
    <w:p w:rsidR="00E511C8" w:rsidRDefault="00E511C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</w:pPr>
    </w:p>
    <w:p w:rsidR="00E511C8" w:rsidRDefault="00E511C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</w:pPr>
    </w:p>
    <w:p w:rsidR="00E511C8" w:rsidRDefault="00E511C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</w:pPr>
    </w:p>
    <w:p w:rsidR="00E511C8" w:rsidRDefault="00E511C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</w:pPr>
    </w:p>
    <w:p w:rsidR="00E511C8" w:rsidRDefault="00E511C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</w:pPr>
    </w:p>
    <w:p w:rsidR="00420A1E" w:rsidRDefault="00420A1E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</w:pPr>
    </w:p>
    <w:p w:rsidR="008B5692" w:rsidRPr="008B5692" w:rsidRDefault="00DC01D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  <w:lastRenderedPageBreak/>
        <w:t>Мысалы</w:t>
      </w:r>
      <w:r w:rsidR="008B5692" w:rsidRPr="008B5692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  <w:t>.</w:t>
      </w:r>
    </w:p>
    <w:p w:rsidR="008B5692" w:rsidRDefault="008B5692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</w:p>
    <w:p w:rsidR="008B5692" w:rsidRDefault="00DC01D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C0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Тығыздығы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γ</w:t>
      </w:r>
      <w:r w:rsidRPr="00DC0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=2300 кг/м</w:t>
      </w:r>
      <w:r w:rsidRPr="00DC0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vertAlign w:val="superscript"/>
          <w:lang w:val="kk-KZ" w:eastAsia="ru-RU"/>
        </w:rPr>
        <w:t>3</w:t>
      </w:r>
      <w:r w:rsidRPr="00DC0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  және қалыңдығы h=100 мм = 0,1 м ауыр бетоннан жасалған бөлікпен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,</w:t>
      </w:r>
      <w:r w:rsidRPr="00DC0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 ауа шуын оқшаулаудың жиілік сипаттамасын құрыңыз.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 </w:t>
      </w:r>
    </w:p>
    <w:p w:rsidR="008B5692" w:rsidRDefault="008B5692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</w:p>
    <w:p w:rsidR="00E511C8" w:rsidRPr="00E511C8" w:rsidRDefault="00DC01D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  <w:t>Есептің шешімі</w:t>
      </w:r>
      <w:r w:rsidR="00E511C8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kk-KZ" w:eastAsia="ru-RU"/>
        </w:rPr>
        <w:t>:</w:t>
      </w:r>
    </w:p>
    <w:p w:rsidR="00E511C8" w:rsidRDefault="00E511C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</w:p>
    <w:p w:rsidR="00DC01D8" w:rsidRDefault="00DC01D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C0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Жиілік сипаттамасының құрылысы 1-суретке сәйкес жасалады.</w:t>
      </w:r>
    </w:p>
    <w:p w:rsidR="00DC01D8" w:rsidRDefault="00DC01D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</w:p>
    <w:p w:rsidR="00E511C8" w:rsidRPr="00DC01D8" w:rsidRDefault="00E511C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0665A6">
        <w:rPr>
          <w:rFonts w:ascii="Times New Roman" w:eastAsia="Times New Roman" w:hAnsi="Times New Roman" w:cs="Times New Roman"/>
          <w:noProof/>
          <w:color w:val="2D2D2D"/>
          <w:spacing w:val="2"/>
          <w:sz w:val="28"/>
          <w:szCs w:val="28"/>
          <w:lang w:eastAsia="ru-RU"/>
        </w:rPr>
        <w:drawing>
          <wp:inline distT="0" distB="0" distL="0" distR="0" wp14:anchorId="31F71276" wp14:editId="6E8C10C1">
            <wp:extent cx="5715000" cy="2867025"/>
            <wp:effectExtent l="0" t="0" r="0" b="9525"/>
            <wp:docPr id="661" name="Рисунок 661" descr="СП 23-103-2003 Проектирование звукоизоляции ограждающих конструкций жилых и общественных зд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П 23-103-2003 Проектирование звукоизоляции ограждающих конструкций жилых и общественных здани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1C8" w:rsidRPr="00DC01D8" w:rsidRDefault="00E511C8" w:rsidP="0092059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C0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br/>
        <w:t>1</w:t>
      </w:r>
      <w:r w:rsidR="00DC0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 сурет</w:t>
      </w:r>
      <w:r w:rsidR="00AA2A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 –</w:t>
      </w:r>
      <w:r w:rsidRPr="00DC0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 </w:t>
      </w:r>
      <w:r w:rsidR="00DC01D8" w:rsidRPr="00DC0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Бір қабатты жалпақ қоршаумен ауа шуын оқшаулаудың жиілік сипаттамасы</w:t>
      </w:r>
    </w:p>
    <w:p w:rsidR="00E511C8" w:rsidRPr="00DC01D8" w:rsidRDefault="00E511C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</w:p>
    <w:p w:rsidR="00E511C8" w:rsidRPr="00DC01D8" w:rsidRDefault="00E511C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</w:p>
    <w:p w:rsidR="00114BE5" w:rsidRPr="00DC01D8" w:rsidRDefault="00AA2A8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1 – </w:t>
      </w:r>
      <w:r w:rsidR="00DC01D8" w:rsidRPr="00DC0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кесте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 </w:t>
      </w:r>
      <w:r w:rsidR="00DC0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 бойынша</w:t>
      </w:r>
      <w:r w:rsidR="00DC01D8" w:rsidRPr="00DC0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 B нүктесіне сәйкес келетін жиілікті табамыз</w:t>
      </w:r>
      <w:r w:rsidR="003E26AA" w:rsidRPr="00DC0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:</w:t>
      </w:r>
    </w:p>
    <w:p w:rsidR="003E26AA" w:rsidRPr="00DC01D8" w:rsidRDefault="003E26AA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</w:p>
    <w:p w:rsidR="006B5682" w:rsidRPr="003E26AA" w:rsidRDefault="00FE48CF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kk-KZ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D2D2D"/>
                  <w:spacing w:val="2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lang w:val="en-US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lang w:eastAsia="ru-RU"/>
                </w:rPr>
                <m:t>B</m:t>
              </m:r>
            </m:sub>
          </m:sSub>
          <m:r>
            <w:rPr>
              <w:rFonts w:ascii="Cambria Math" w:eastAsia="Times New Roman" w:hAnsi="Cambria Math" w:cs="Times New Roman"/>
              <w:color w:val="2D2D2D"/>
              <w:spacing w:val="2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D2D2D"/>
                  <w:spacing w:val="2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lang w:eastAsia="ru-RU"/>
                </w:rPr>
                <m:t>29000</m:t>
              </m:r>
            </m:num>
            <m:den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lang w:eastAsia="ru-RU"/>
                </w:rPr>
                <m:t>h</m:t>
              </m:r>
            </m:den>
          </m:f>
          <m:r>
            <w:rPr>
              <w:rFonts w:ascii="Cambria Math" w:eastAsia="Times New Roman" w:hAnsi="Cambria Math" w:cs="Times New Roman"/>
              <w:color w:val="2D2D2D"/>
              <w:spacing w:val="2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D2D2D"/>
                  <w:spacing w:val="2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lang w:eastAsia="ru-RU"/>
                </w:rPr>
                <m:t>29000</m:t>
              </m:r>
            </m:num>
            <m:den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lang w:eastAsia="ru-RU"/>
                </w:rPr>
                <m:t>100</m:t>
              </m:r>
            </m:den>
          </m:f>
          <m:r>
            <w:rPr>
              <w:rFonts w:ascii="Cambria Math" w:eastAsia="Times New Roman" w:hAnsi="Cambria Math" w:cs="Times New Roman"/>
              <w:color w:val="2D2D2D"/>
              <w:spacing w:val="2"/>
              <w:sz w:val="28"/>
              <w:szCs w:val="28"/>
              <w:lang w:eastAsia="ru-RU"/>
            </w:rPr>
            <m:t xml:space="preserve">=290≈315 </m:t>
          </m:r>
          <m:r>
            <w:rPr>
              <w:rFonts w:ascii="Cambria Math" w:eastAsia="Times New Roman" w:hAnsi="Cambria Math" w:cs="Times New Roman"/>
              <w:color w:val="2D2D2D"/>
              <w:spacing w:val="2"/>
              <w:sz w:val="28"/>
              <w:szCs w:val="28"/>
              <w:lang w:val="kk-KZ" w:eastAsia="ru-RU"/>
            </w:rPr>
            <m:t>Гц</m:t>
          </m:r>
        </m:oMath>
      </m:oMathPara>
    </w:p>
    <w:p w:rsidR="006B5682" w:rsidRPr="006B5682" w:rsidRDefault="00AA2A8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1 – </w:t>
      </w:r>
      <w:r w:rsidR="00DC0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кесте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 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4479"/>
      </w:tblGrid>
      <w:tr w:rsidR="006B5682" w:rsidRPr="000665A6" w:rsidTr="00931189">
        <w:trPr>
          <w:trHeight w:val="15"/>
        </w:trPr>
        <w:tc>
          <w:tcPr>
            <w:tcW w:w="5359" w:type="dxa"/>
            <w:hideMark/>
          </w:tcPr>
          <w:p w:rsidR="006B5682" w:rsidRPr="000665A6" w:rsidRDefault="006B5682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990" w:type="dxa"/>
            <w:hideMark/>
          </w:tcPr>
          <w:p w:rsidR="006B5682" w:rsidRPr="000665A6" w:rsidRDefault="006B5682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682" w:rsidRPr="000665A6" w:rsidTr="00931189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5682" w:rsidRPr="000665A6" w:rsidRDefault="00DC01D8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kk-KZ" w:eastAsia="ru-RU"/>
              </w:rPr>
              <w:t>Бетон тығыздығы</w:t>
            </w:r>
            <w:r w:rsidR="006B5682"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 , </w:t>
            </w:r>
            <w:r w:rsidR="006B5682"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  <w:t>γ</w:t>
            </w:r>
            <w:r w:rsidR="006B5682"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кг/м</w:t>
            </w:r>
            <w:r w:rsidR="006B5682"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5682" w:rsidRPr="000665A6" w:rsidRDefault="006B5682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i/>
                <w:color w:val="2D2D2D"/>
                <w:spacing w:val="2"/>
                <w:sz w:val="28"/>
                <w:szCs w:val="28"/>
                <w:lang w:val="en-US" w:eastAsia="ru-RU"/>
              </w:rPr>
              <w:t>f</w:t>
            </w:r>
            <w:r w:rsidRPr="000665A6">
              <w:rPr>
                <w:rFonts w:ascii="Times New Roman" w:eastAsia="Times New Roman" w:hAnsi="Times New Roman" w:cs="Times New Roman"/>
                <w:i/>
                <w:color w:val="2D2D2D"/>
                <w:spacing w:val="2"/>
                <w:sz w:val="28"/>
                <w:szCs w:val="28"/>
                <w:vertAlign w:val="subscript"/>
                <w:lang w:val="en-US" w:eastAsia="ru-RU"/>
              </w:rPr>
              <w:t>B</w:t>
            </w:r>
            <w:r w:rsidRPr="000665A6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.</w:t>
            </w: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, Гц</w:t>
            </w:r>
          </w:p>
        </w:tc>
      </w:tr>
      <w:tr w:rsidR="006B5682" w:rsidRPr="000665A6" w:rsidTr="00931189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5682" w:rsidRPr="00845FD1" w:rsidRDefault="006B5682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highlight w:val="yellow"/>
                <w:lang w:val="kk-KZ" w:eastAsia="ru-RU"/>
              </w:rPr>
            </w:pPr>
            <w:r w:rsidRPr="00845FD1">
              <w:rPr>
                <w:rFonts w:ascii="Times New Roman" w:eastAsia="Times New Roman" w:hAnsi="Times New Roman" w:cs="Times New Roman"/>
                <w:noProof/>
                <w:color w:val="2D2D2D"/>
                <w:sz w:val="28"/>
                <w:szCs w:val="28"/>
                <w:highlight w:val="yellow"/>
                <w:lang w:eastAsia="ru-RU"/>
              </w:rPr>
              <mc:AlternateContent>
                <mc:Choice Requires="wps">
                  <w:drawing>
                    <wp:inline distT="0" distB="0" distL="0" distR="0" wp14:anchorId="791CE6C0" wp14:editId="64CD3980">
                      <wp:extent cx="123825" cy="152400"/>
                      <wp:effectExtent l="0" t="0" r="0" b="0"/>
                      <wp:docPr id="654" name="Прямоугольник 654" descr="СП 23-103-2003 Проектирование звукоизоляции ограждающих конструкций жилых и общественных зданий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898FEE" id="Прямоугольник 654" o:spid="_x0000_s1026" alt="СП 23-103-2003 Проектирование звукоизоляции ограждающих конструкций жилых и общественных зданий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45FD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highlight w:val="yellow"/>
                <w:lang w:eastAsia="ru-RU"/>
              </w:rPr>
              <w:t>1800</w:t>
            </w:r>
            <w:r w:rsidR="00DC01D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highlight w:val="yellow"/>
                <w:lang w:val="kk-KZ" w:eastAsia="ru-RU"/>
              </w:rPr>
              <w:t xml:space="preserve"> және одан жоғары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5682" w:rsidRPr="00845FD1" w:rsidRDefault="006B5682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highlight w:val="yellow"/>
                <w:lang w:val="en-US" w:eastAsia="ru-RU"/>
              </w:rPr>
            </w:pPr>
            <w:r w:rsidRPr="00845FD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highlight w:val="yellow"/>
                <w:lang w:eastAsia="ru-RU"/>
              </w:rPr>
              <w:t>29000/</w:t>
            </w:r>
            <w:r w:rsidRPr="00845FD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highlight w:val="yellow"/>
                <w:lang w:val="en-US" w:eastAsia="ru-RU"/>
              </w:rPr>
              <w:t>h</w:t>
            </w:r>
          </w:p>
        </w:tc>
      </w:tr>
      <w:tr w:rsidR="00303F09" w:rsidRPr="000665A6" w:rsidTr="00931189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03F09" w:rsidRPr="00303F09" w:rsidRDefault="00303F09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color w:val="2D2D2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D2D2D"/>
                <w:sz w:val="28"/>
                <w:szCs w:val="28"/>
                <w:lang w:val="kk-KZ" w:eastAsia="ru-RU"/>
              </w:rPr>
              <w:t>1700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03F09" w:rsidRPr="000665A6" w:rsidRDefault="00303F09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30</w:t>
            </w: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000/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  <w:t>h</w:t>
            </w:r>
          </w:p>
        </w:tc>
      </w:tr>
      <w:tr w:rsidR="006B5682" w:rsidRPr="000665A6" w:rsidTr="00931189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5682" w:rsidRPr="000665A6" w:rsidRDefault="006B5682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1600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5682" w:rsidRPr="000665A6" w:rsidRDefault="006B5682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31000/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  <w:t>h</w:t>
            </w:r>
          </w:p>
        </w:tc>
      </w:tr>
      <w:tr w:rsidR="00303F09" w:rsidRPr="000665A6" w:rsidTr="00931189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03F09" w:rsidRPr="00303F09" w:rsidRDefault="00303F09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kk-KZ" w:eastAsia="ru-RU"/>
              </w:rPr>
              <w:t>1500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03F09" w:rsidRPr="000665A6" w:rsidRDefault="00303F09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32</w:t>
            </w: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000/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  <w:t>h</w:t>
            </w:r>
          </w:p>
        </w:tc>
      </w:tr>
      <w:tr w:rsidR="006B5682" w:rsidRPr="000665A6" w:rsidTr="00931189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5682" w:rsidRPr="000665A6" w:rsidRDefault="006B5682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5682" w:rsidRPr="000665A6" w:rsidRDefault="006B5682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33000/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  <w:t>h</w:t>
            </w:r>
          </w:p>
        </w:tc>
      </w:tr>
      <w:tr w:rsidR="00303F09" w:rsidRPr="000665A6" w:rsidTr="00931189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03F09" w:rsidRPr="00303F09" w:rsidRDefault="00303F09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kk-KZ" w:eastAsia="ru-RU"/>
              </w:rPr>
              <w:t>1300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03F09" w:rsidRPr="00303F09" w:rsidRDefault="00303F09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34</w:t>
            </w: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000/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  <w:t>h</w:t>
            </w:r>
          </w:p>
        </w:tc>
      </w:tr>
      <w:tr w:rsidR="006B5682" w:rsidRPr="000665A6" w:rsidTr="00931189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5682" w:rsidRPr="000665A6" w:rsidRDefault="006B5682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5682" w:rsidRPr="000665A6" w:rsidRDefault="006B5682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35000/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  <w:t>h</w:t>
            </w:r>
          </w:p>
        </w:tc>
      </w:tr>
      <w:tr w:rsidR="00303F09" w:rsidRPr="000665A6" w:rsidTr="00931189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03F09" w:rsidRPr="00303F09" w:rsidRDefault="00303F09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kk-KZ" w:eastAsia="ru-RU"/>
              </w:rPr>
              <w:t>1100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03F09" w:rsidRPr="00303F09" w:rsidRDefault="00303F09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36</w:t>
            </w: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000/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  <w:t>h</w:t>
            </w:r>
          </w:p>
        </w:tc>
      </w:tr>
      <w:tr w:rsidR="006B5682" w:rsidRPr="000665A6" w:rsidTr="00931189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5682" w:rsidRPr="000665A6" w:rsidRDefault="006B5682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5682" w:rsidRPr="000665A6" w:rsidRDefault="006B5682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37000/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  <w:t>h</w:t>
            </w:r>
          </w:p>
        </w:tc>
      </w:tr>
      <w:tr w:rsidR="006B5682" w:rsidRPr="000665A6" w:rsidTr="00931189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5682" w:rsidRPr="000665A6" w:rsidRDefault="006B5682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800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5682" w:rsidRPr="000665A6" w:rsidRDefault="006B5682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39000/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  <w:t>h</w:t>
            </w:r>
          </w:p>
        </w:tc>
      </w:tr>
      <w:tr w:rsidR="006B5682" w:rsidRPr="000665A6" w:rsidTr="00931189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5682" w:rsidRPr="000665A6" w:rsidRDefault="006B5682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5682" w:rsidRPr="000665A6" w:rsidRDefault="006B5682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40000/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  <w:t>h</w:t>
            </w:r>
          </w:p>
        </w:tc>
      </w:tr>
      <w:tr w:rsidR="006B5682" w:rsidRPr="000665A6" w:rsidTr="00931189"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5682" w:rsidRPr="000665A6" w:rsidRDefault="00DC01D8" w:rsidP="00AA2A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kk-KZ" w:eastAsia="ru-RU"/>
              </w:rPr>
              <w:t>Ескерпелер</w:t>
            </w:r>
            <w:r w:rsidR="006B5682"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br/>
            </w:r>
            <w:r w:rsidR="006B5682"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br/>
              <w:t xml:space="preserve">1 </w:t>
            </w:r>
            <w:r w:rsidR="006B5682"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 w:eastAsia="ru-RU"/>
              </w:rPr>
              <w:t>h</w:t>
            </w:r>
            <w:r w:rsidR="006B5682"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–</w:t>
            </w:r>
            <w:r w:rsidR="006B5682"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kk-KZ" w:eastAsia="ru-RU"/>
              </w:rPr>
              <w:t>қоршау қалындығы</w:t>
            </w:r>
            <w:r w:rsidR="006B5682"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, мм.</w:t>
            </w:r>
            <w:r w:rsidR="006B5682"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br/>
            </w:r>
            <w:r w:rsidR="006B5682"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br/>
              <w:t xml:space="preserve">2 </w:t>
            </w:r>
            <w:r w:rsidRPr="00DC01D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Аралық </w:t>
            </w:r>
            <w:r w:rsidR="00AA2A8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kk-KZ" w:eastAsia="ru-RU"/>
              </w:rPr>
              <w:t xml:space="preserve">тығыздық </w:t>
            </w:r>
            <w:r w:rsidR="00AA2A88" w:rsidRPr="00DC01D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γ </w:t>
            </w:r>
            <w:r w:rsidRPr="00DC01D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мәндер үшін жиілігі </w:t>
            </w:r>
            <w:r w:rsidRPr="000665A6">
              <w:rPr>
                <w:rFonts w:ascii="Times New Roman" w:eastAsia="Times New Roman" w:hAnsi="Times New Roman" w:cs="Times New Roman"/>
                <w:i/>
                <w:color w:val="2D2D2D"/>
                <w:spacing w:val="2"/>
                <w:sz w:val="28"/>
                <w:szCs w:val="28"/>
                <w:lang w:val="en-US" w:eastAsia="ru-RU"/>
              </w:rPr>
              <w:t>f</w:t>
            </w:r>
            <w:r w:rsidRPr="000665A6">
              <w:rPr>
                <w:rFonts w:ascii="Times New Roman" w:eastAsia="Times New Roman" w:hAnsi="Times New Roman" w:cs="Times New Roman"/>
                <w:i/>
                <w:color w:val="2D2D2D"/>
                <w:spacing w:val="2"/>
                <w:sz w:val="28"/>
                <w:szCs w:val="28"/>
                <w:vertAlign w:val="subscript"/>
                <w:lang w:val="en-US" w:eastAsia="ru-RU"/>
              </w:rPr>
              <w:t>B</w:t>
            </w:r>
            <w:r w:rsidRPr="00DC01D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 интерполяциямен анықталады</w:t>
            </w:r>
            <w:r w:rsidR="00AA2A8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.</w:t>
            </w:r>
          </w:p>
        </w:tc>
      </w:tr>
    </w:tbl>
    <w:p w:rsidR="00845FD1" w:rsidRDefault="00114BE5" w:rsidP="00AA2A8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665A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A2A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2 кесте бойынша </w:t>
      </w:r>
      <w:r w:rsidR="00AA2A88" w:rsidRPr="00AA2A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1/3 октавалық жолақтың орташа геометриялық жиілігіне дейін дөңгелектейміз, оның шегінде </w:t>
      </w:r>
      <w:r w:rsidR="00AA2A88" w:rsidRPr="000665A6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f</w:t>
      </w:r>
      <w:r w:rsidR="00AA2A88" w:rsidRPr="000665A6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B</w:t>
      </w:r>
      <w:r w:rsidR="00AA2A88" w:rsidRPr="00AA2A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болады.</w:t>
      </w:r>
    </w:p>
    <w:p w:rsidR="00845FD1" w:rsidRDefault="00845FD1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45FD1" w:rsidRDefault="00845FD1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2</w:t>
      </w:r>
      <w:r w:rsidR="00AA2A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 – кесте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6"/>
        <w:gridCol w:w="4659"/>
      </w:tblGrid>
      <w:tr w:rsidR="00845FD1" w:rsidRPr="000665A6" w:rsidTr="00931189">
        <w:trPr>
          <w:trHeight w:val="15"/>
        </w:trPr>
        <w:tc>
          <w:tcPr>
            <w:tcW w:w="5174" w:type="dxa"/>
            <w:hideMark/>
          </w:tcPr>
          <w:p w:rsidR="00845FD1" w:rsidRPr="000665A6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hideMark/>
          </w:tcPr>
          <w:p w:rsidR="00845FD1" w:rsidRPr="000665A6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AA2A88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AA2A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1/3 октавалық жолақтың орташа геометриялық жиілігі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AA2A88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AA2A8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1/3 октавалық жолақтың шекаралары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45-56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57-70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71-88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89-111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112-140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141-176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177-222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223-280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845FD1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highlight w:val="yellow"/>
                <w:lang w:eastAsia="ru-RU"/>
              </w:rPr>
            </w:pPr>
            <w:r w:rsidRPr="00845FD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highlight w:val="yellow"/>
                <w:lang w:eastAsia="ru-RU"/>
              </w:rPr>
              <w:t>315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845FD1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highlight w:val="yellow"/>
                <w:lang w:eastAsia="ru-RU"/>
              </w:rPr>
            </w:pPr>
            <w:r w:rsidRPr="00845FD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highlight w:val="yellow"/>
                <w:lang w:eastAsia="ru-RU"/>
              </w:rPr>
              <w:t>281-353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354-445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446-561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562-707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708-890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891-1122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1250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1123-1414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1600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1415-1782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1783-2244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2245-2828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3150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2829-3563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4000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3564-4489</w:t>
            </w:r>
          </w:p>
        </w:tc>
      </w:tr>
      <w:tr w:rsidR="00845FD1" w:rsidRPr="000665A6" w:rsidTr="00931189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0665A6" w:rsidRDefault="00845FD1" w:rsidP="009205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4490-5657</w:t>
            </w:r>
          </w:p>
        </w:tc>
      </w:tr>
    </w:tbl>
    <w:p w:rsidR="00845FD1" w:rsidRDefault="00114BE5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0665A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0665A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A2A88" w:rsidRPr="00AA2A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Қоршаудың беттік тығыздығын анықтаңыз:</w:t>
      </w:r>
    </w:p>
    <w:p w:rsidR="003E26AA" w:rsidRDefault="003E26AA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</w:p>
    <w:p w:rsidR="00845FD1" w:rsidRDefault="003E26AA" w:rsidP="0092059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color w:val="2D2D2D"/>
            <w:spacing w:val="2"/>
            <w:sz w:val="28"/>
            <w:szCs w:val="28"/>
            <w:lang w:val="kk-KZ" w:eastAsia="ru-RU"/>
          </w:rPr>
          <m:t>m=γ∙h</m:t>
        </m:r>
      </m:oMath>
      <w:r w:rsidR="00114BE5" w:rsidRPr="000665A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</w:p>
    <w:p w:rsidR="003E26AA" w:rsidRPr="003E26AA" w:rsidRDefault="003E26AA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</w:p>
    <w:p w:rsidR="00845FD1" w:rsidRPr="00AA2A88" w:rsidRDefault="00AA2A8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Біздің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жағдайда</w:t>
      </w:r>
    </w:p>
    <w:p w:rsidR="00845FD1" w:rsidRPr="0092059D" w:rsidRDefault="00D130E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2D2D2D"/>
              <w:spacing w:val="2"/>
              <w:sz w:val="28"/>
              <w:szCs w:val="28"/>
              <w:lang w:val="kk-KZ" w:eastAsia="ru-RU"/>
            </w:rPr>
            <w:lastRenderedPageBreak/>
            <m:t>m=2300∙0,1</m:t>
          </m:r>
          <m:r>
            <w:rPr>
              <w:rFonts w:ascii="Cambria Math" w:eastAsia="Times New Roman" w:hAnsi="Cambria Math" w:cs="Times New Roman"/>
              <w:color w:val="2D2D2D"/>
              <w:spacing w:val="2"/>
              <w:sz w:val="28"/>
              <w:szCs w:val="28"/>
              <w:lang w:eastAsia="ru-RU"/>
            </w:rPr>
            <m:t>=230 кг/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2D2D2D"/>
                  <w:spacing w:val="2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lang w:eastAsia="ru-RU"/>
                </w:rPr>
                <m:t>м</m:t>
              </m:r>
            </m:e>
            <m:sup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lang w:eastAsia="ru-RU"/>
                </w:rPr>
                <m:t>2</m:t>
              </m:r>
            </m:sup>
          </m:sSup>
        </m:oMath>
      </m:oMathPara>
    </w:p>
    <w:p w:rsidR="0092059D" w:rsidRPr="00D130E8" w:rsidRDefault="0092059D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eastAsia="ru-RU"/>
        </w:rPr>
      </w:pPr>
    </w:p>
    <w:p w:rsidR="00D130E8" w:rsidRPr="00AA2A88" w:rsidRDefault="00114BE5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0665A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r w:rsidR="00AA2A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Э</w:t>
      </w:r>
      <w:r w:rsidR="00AA2A88" w:rsidRPr="00AA2A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квивалентті беттік тығыздығы </w:t>
      </w:r>
      <w:r w:rsidR="00AA2A88" w:rsidRPr="000665A6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m</w:t>
      </w:r>
      <w:r w:rsidR="00AA2A88" w:rsidRPr="000665A6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vertAlign w:val="subscript"/>
          <w:lang w:val="kk-KZ" w:eastAsia="ru-RU"/>
        </w:rPr>
        <w:t>Э</w:t>
      </w:r>
      <w:r w:rsidR="00AA2A88" w:rsidRPr="00AA2A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AA2A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келесі</w:t>
      </w:r>
      <w:r w:rsidR="00AA2A88" w:rsidRPr="00AA2A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формула бойынша анықталады</w:t>
      </w:r>
      <w:r w:rsidR="00AA2A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:</w:t>
      </w:r>
    </w:p>
    <w:p w:rsidR="00F77700" w:rsidRPr="00D130E8" w:rsidRDefault="00F77700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</w:pPr>
      <w:r w:rsidRPr="000665A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D2D2D"/>
                  <w:spacing w:val="2"/>
                  <w:sz w:val="28"/>
                  <w:szCs w:val="28"/>
                  <w:lang w:val="kk-KZ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lang w:val="en-US"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lang w:val="kk-KZ" w:eastAsia="ru-RU"/>
                </w:rPr>
                <m:t>Э</m:t>
              </m:r>
            </m:sub>
          </m:sSub>
          <m:r>
            <w:rPr>
              <w:rFonts w:ascii="Cambria Math" w:eastAsia="Times New Roman" w:hAnsi="Cambria Math" w:cs="Times New Roman"/>
              <w:color w:val="2D2D2D"/>
              <w:spacing w:val="2"/>
              <w:sz w:val="28"/>
              <w:szCs w:val="28"/>
              <w:lang w:val="kk-KZ" w:eastAsia="ru-RU"/>
            </w:rPr>
            <m:t>=K∙</m:t>
          </m:r>
          <m:r>
            <w:rPr>
              <w:rFonts w:ascii="Cambria Math" w:eastAsia="Times New Roman" w:hAnsi="Cambria Math" w:cs="Times New Roman"/>
              <w:color w:val="2D2D2D"/>
              <w:spacing w:val="2"/>
              <w:sz w:val="28"/>
              <w:szCs w:val="28"/>
              <w:lang w:val="en-US" w:eastAsia="ru-RU"/>
            </w:rPr>
            <m:t>m</m:t>
          </m:r>
        </m:oMath>
      </m:oMathPara>
    </w:p>
    <w:p w:rsidR="00845FD1" w:rsidRDefault="00845FD1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45FD1" w:rsidRPr="00AA2A88" w:rsidRDefault="00AA2A88" w:rsidP="00AA2A8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м</w:t>
      </w:r>
      <w:r w:rsidRPr="00AA2A8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ұндағы</w:t>
      </w:r>
      <w:r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97159C" w:rsidRPr="0097159C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en-US"/>
        </w:rPr>
        <w:t>K</w:t>
      </w:r>
      <w:r w:rsidR="0097159C" w:rsidRPr="009715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 - </w:t>
      </w:r>
      <w:r w:rsidRPr="00AA2A8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жеңіл толтырғыштардағы бетоннан жасалған қоршаудың иілу қаттылығының, кеуекті бетонның және т.б. бірдей беттік тығыздықтағы ауыр бетоннан жасалған конструкцияларға қатысты салыстырмалы түрде жоғарылауын ескеретін коэффициент.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AA2A8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К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-ның</w:t>
      </w:r>
      <w:r w:rsidRPr="00AA2A8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мәнін 3-кестеден анықтаймыз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. </w:t>
      </w:r>
      <w:r w:rsidRPr="00AA2A8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Тығыздығы γ=1800 кг/м3 және одан астам тұтас қоршау конструкциялары үшін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:</w:t>
      </w:r>
      <w:r w:rsidRPr="00AA2A8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K=1</w:t>
      </w:r>
    </w:p>
    <w:p w:rsidR="00845FD1" w:rsidRPr="00AA2A88" w:rsidRDefault="00845FD1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</w:p>
    <w:p w:rsidR="00845FD1" w:rsidRDefault="00AA2A8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3 – кесте </w:t>
      </w:r>
    </w:p>
    <w:tbl>
      <w:tblPr>
        <w:tblW w:w="935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1462"/>
        <w:gridCol w:w="2038"/>
        <w:gridCol w:w="1376"/>
      </w:tblGrid>
      <w:tr w:rsidR="00845FD1" w:rsidRPr="000665A6" w:rsidTr="00B1654C"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AA2A88" w:rsidRDefault="00AA2A88" w:rsidP="00B165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Материалдың түрі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B165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B1654C" w:rsidP="00B165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vertAlign w:val="superscript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Тығыздығы</w:t>
            </w:r>
            <w:r w:rsidR="00845FD1"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кг/м</w:t>
            </w:r>
            <w:r w:rsidR="00845FD1"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vertAlign w:val="superscript"/>
                <w:lang w:val="kk-KZ" w:eastAsia="ru-RU"/>
              </w:rPr>
              <w:t>3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B165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val="kk-KZ" w:eastAsia="ru-RU"/>
              </w:rPr>
            </w:pPr>
            <w:r w:rsidRPr="0092059D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val="kk-KZ" w:eastAsia="ru-RU"/>
              </w:rPr>
              <w:t>К</w:t>
            </w:r>
          </w:p>
        </w:tc>
      </w:tr>
      <w:tr w:rsidR="00845FD1" w:rsidRPr="000665A6" w:rsidTr="00B1654C"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Керамзитобетон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7,5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1500-1550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1,1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1300-1450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1,2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1,4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12,5 - В 15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1700-1750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1,1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1500-1650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1,2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1350-1450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1,4</w:t>
            </w:r>
          </w:p>
        </w:tc>
      </w:tr>
      <w:tr w:rsidR="00845FD1" w:rsidRPr="000665A6" w:rsidTr="00B1654C"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Перлитобетон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7,5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1400-1450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1,2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1300-1350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1100-1200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1,4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950-1000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1,5</w:t>
            </w:r>
          </w:p>
        </w:tc>
      </w:tr>
      <w:tr w:rsidR="00845FD1" w:rsidRPr="000665A6" w:rsidTr="00B1654C"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Аглопоритобетон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7,5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1,1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1100-1200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1,2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950-1000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12,5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1500-1800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1,2</w:t>
            </w:r>
          </w:p>
        </w:tc>
      </w:tr>
      <w:tr w:rsidR="00845FD1" w:rsidRPr="000665A6" w:rsidTr="00B1654C"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Шлакопемзобетон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7,5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1600-1700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1,2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12,5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1700-1800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1,2</w:t>
            </w:r>
          </w:p>
        </w:tc>
      </w:tr>
      <w:tr w:rsidR="00845FD1" w:rsidRPr="000665A6" w:rsidTr="00B1654C"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Газобетон, пенобетон, газосиликат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5,0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1,5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1,6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1,7</w:t>
            </w:r>
          </w:p>
        </w:tc>
      </w:tr>
      <w:tr w:rsidR="00845FD1" w:rsidRPr="000665A6" w:rsidTr="00B1654C"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AA2A88" w:rsidP="00B1654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A2A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Кірпіштен, қуыс керамикалық блоктардан қалау 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1500-1600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1,1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1200-1400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1,2</w:t>
            </w:r>
          </w:p>
        </w:tc>
      </w:tr>
      <w:tr w:rsidR="00845FD1" w:rsidRPr="000665A6" w:rsidTr="00B1654C"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Гипсобетон, гипс (</w:t>
            </w:r>
            <w:r w:rsidR="00B1654C" w:rsidRPr="00B165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оның ішінде кеуекті немесе жеңіл толтырғыштары бар</w:t>
            </w: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7,5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1,4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1,5</w:t>
            </w:r>
          </w:p>
        </w:tc>
      </w:tr>
      <w:tr w:rsidR="00845FD1" w:rsidRPr="000665A6" w:rsidTr="00B1654C">
        <w:tc>
          <w:tcPr>
            <w:tcW w:w="4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45FD1" w:rsidRPr="0092059D" w:rsidRDefault="00845FD1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205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1,6</w:t>
            </w:r>
          </w:p>
        </w:tc>
      </w:tr>
    </w:tbl>
    <w:p w:rsidR="00845FD1" w:rsidRPr="00845FD1" w:rsidRDefault="00845FD1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</w:p>
    <w:p w:rsidR="00F77700" w:rsidRPr="0092059D" w:rsidRDefault="00FE48CF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vertAlign w:val="superscript"/>
          <w:lang w:val="kk-KZ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D2D2D"/>
                  <w:spacing w:val="2"/>
                  <w:sz w:val="28"/>
                  <w:szCs w:val="28"/>
                  <w:vertAlign w:val="superscript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vertAlign w:val="superscript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vertAlign w:val="superscript"/>
                  <w:lang w:val="kk-KZ" w:eastAsia="ru-RU"/>
                </w:rPr>
                <m:t>Э</m:t>
              </m:r>
            </m:sub>
          </m:sSub>
          <m:r>
            <w:rPr>
              <w:rFonts w:ascii="Cambria Math" w:eastAsia="Times New Roman" w:hAnsi="Cambria Math" w:cs="Times New Roman"/>
              <w:color w:val="2D2D2D"/>
              <w:spacing w:val="2"/>
              <w:sz w:val="28"/>
              <w:szCs w:val="28"/>
              <w:vertAlign w:val="superscript"/>
              <w:lang w:eastAsia="ru-RU"/>
            </w:rPr>
            <m:t xml:space="preserve">=1∙230=230 </m:t>
          </m:r>
          <m:r>
            <w:rPr>
              <w:rFonts w:ascii="Cambria Math" w:eastAsia="Times New Roman" w:hAnsi="Cambria Math" w:cs="Times New Roman"/>
              <w:color w:val="2D2D2D"/>
              <w:spacing w:val="2"/>
              <w:sz w:val="28"/>
              <w:szCs w:val="28"/>
              <w:vertAlign w:val="superscript"/>
              <w:lang w:val="kk-KZ" w:eastAsia="ru-RU"/>
            </w:rPr>
            <m:t>кг/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2D2D2D"/>
                  <w:spacing w:val="2"/>
                  <w:sz w:val="28"/>
                  <w:szCs w:val="28"/>
                  <w:vertAlign w:val="superscript"/>
                  <w:lang w:val="kk-KZ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vertAlign w:val="superscript"/>
                  <w:lang w:val="kk-KZ" w:eastAsia="ru-RU"/>
                </w:rPr>
                <m:t>м</m:t>
              </m:r>
            </m:e>
            <m:sup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vertAlign w:val="superscript"/>
                  <w:lang w:val="kk-KZ" w:eastAsia="ru-RU"/>
                </w:rPr>
                <m:t>2</m:t>
              </m:r>
            </m:sup>
          </m:sSup>
        </m:oMath>
      </m:oMathPara>
    </w:p>
    <w:p w:rsidR="0092059D" w:rsidRPr="00D130E8" w:rsidRDefault="0092059D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vertAlign w:val="superscript"/>
          <w:lang w:val="kk-KZ" w:eastAsia="ru-RU"/>
        </w:rPr>
      </w:pPr>
    </w:p>
    <w:p w:rsidR="00D130E8" w:rsidRDefault="00B1654C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RB нүктесінің ординатасын анықтаймыз:</w:t>
      </w:r>
    </w:p>
    <w:p w:rsidR="00B1654C" w:rsidRDefault="00B1654C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130E8" w:rsidRPr="00D130E8" w:rsidRDefault="00FE48CF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kk-KZ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D2D2D"/>
                  <w:spacing w:val="2"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lang w:val="en-US" w:eastAsia="ru-RU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lang w:val="en-US" w:eastAsia="ru-RU"/>
                </w:rPr>
                <m:t>B</m:t>
              </m:r>
            </m:sub>
          </m:sSub>
          <m:r>
            <w:rPr>
              <w:rFonts w:ascii="Cambria Math" w:eastAsia="Times New Roman" w:hAnsi="Cambria Math" w:cs="Times New Roman"/>
              <w:color w:val="2D2D2D"/>
              <w:spacing w:val="2"/>
              <w:sz w:val="28"/>
              <w:szCs w:val="28"/>
              <w:lang w:val="en-US" w:eastAsia="ru-RU"/>
            </w:rPr>
            <m:t>=20∙lg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D2D2D"/>
                  <w:spacing w:val="2"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lang w:val="en-US"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2D2D2D"/>
                  <w:spacing w:val="2"/>
                  <w:sz w:val="28"/>
                  <w:szCs w:val="28"/>
                  <w:lang w:val="kk-KZ" w:eastAsia="ru-RU"/>
                </w:rPr>
                <m:t>Э</m:t>
              </m:r>
            </m:sub>
          </m:sSub>
          <m:r>
            <w:rPr>
              <w:rFonts w:ascii="Cambria Math" w:eastAsia="Times New Roman" w:hAnsi="Cambria Math" w:cs="Times New Roman"/>
              <w:color w:val="2D2D2D"/>
              <w:spacing w:val="2"/>
              <w:sz w:val="28"/>
              <w:szCs w:val="28"/>
              <w:lang w:val="en-US" w:eastAsia="ru-RU"/>
            </w:rPr>
            <m:t>-12</m:t>
          </m:r>
          <m:r>
            <w:rPr>
              <w:rFonts w:ascii="Cambria Math" w:eastAsia="Times New Roman" w:hAnsi="Cambria Math" w:cs="Times New Roman"/>
              <w:color w:val="2D2D2D"/>
              <w:spacing w:val="2"/>
              <w:sz w:val="28"/>
              <w:szCs w:val="28"/>
              <w:lang w:eastAsia="ru-RU"/>
            </w:rPr>
            <m:t>=20∙</m:t>
          </m:r>
          <m:r>
            <w:rPr>
              <w:rFonts w:ascii="Cambria Math" w:eastAsia="Times New Roman" w:hAnsi="Cambria Math" w:cs="Times New Roman"/>
              <w:color w:val="2D2D2D"/>
              <w:spacing w:val="2"/>
              <w:sz w:val="28"/>
              <w:szCs w:val="28"/>
              <w:lang w:val="en-US" w:eastAsia="ru-RU"/>
            </w:rPr>
            <m:t xml:space="preserve">lg230-12=35,2≈35 </m:t>
          </m:r>
          <m:r>
            <w:rPr>
              <w:rFonts w:ascii="Cambria Math" w:eastAsia="Times New Roman" w:hAnsi="Cambria Math" w:cs="Times New Roman"/>
              <w:color w:val="2D2D2D"/>
              <w:spacing w:val="2"/>
              <w:sz w:val="28"/>
              <w:szCs w:val="28"/>
              <w:lang w:val="kk-KZ" w:eastAsia="ru-RU"/>
            </w:rPr>
            <m:t>дБ</m:t>
          </m:r>
        </m:oMath>
      </m:oMathPara>
    </w:p>
    <w:p w:rsidR="00D130E8" w:rsidRDefault="00D130E8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</w:pPr>
    </w:p>
    <w:p w:rsidR="00B1654C" w:rsidRPr="002D4000" w:rsidRDefault="00B1654C" w:rsidP="0092059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</w:pP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нүктесінен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солға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қарай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ВА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көлденең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кесіндісін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тартамыз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нүктесінен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оң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ға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қарай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–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ординатасы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65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дБ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нүктесіне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дейін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октаваға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6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дБ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еңіспен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ВС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кесіндісі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.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нүктесі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10000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Гц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жиілігіне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сәйкес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келеді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,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яғни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нормаланған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жиілік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диапазонынан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тыс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.</w:t>
      </w:r>
    </w:p>
    <w:p w:rsidR="00114BE5" w:rsidRPr="002D4000" w:rsidRDefault="00B1654C" w:rsidP="00B1654C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</w:pP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Қарастырылған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бөліммен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ауа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шуын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оқшаулаудың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есептелген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жиілік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сипаттамасы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2-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суретте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 xml:space="preserve">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көрсетілген</w:t>
      </w:r>
      <w:r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.</w:t>
      </w:r>
      <w:r w:rsidR="00114BE5"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br/>
      </w:r>
      <w:r w:rsidR="00114BE5" w:rsidRPr="002D40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br/>
      </w:r>
    </w:p>
    <w:p w:rsidR="00114BE5" w:rsidRPr="000665A6" w:rsidRDefault="00114BE5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665A6">
        <w:rPr>
          <w:rFonts w:ascii="Times New Roman" w:eastAsia="Times New Roman" w:hAnsi="Times New Roman" w:cs="Times New Roman"/>
          <w:noProof/>
          <w:color w:val="2D2D2D"/>
          <w:spacing w:val="2"/>
          <w:sz w:val="28"/>
          <w:szCs w:val="28"/>
          <w:lang w:eastAsia="ru-RU"/>
        </w:rPr>
        <w:drawing>
          <wp:inline distT="0" distB="0" distL="0" distR="0">
            <wp:extent cx="5715000" cy="3619500"/>
            <wp:effectExtent l="0" t="0" r="0" b="0"/>
            <wp:docPr id="589" name="Рисунок 589" descr="СП 23-103-2003 Проектирование звукоизоляции ограждающих конструкций жилых и общественных зд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СП 23-103-2003 Проектирование звукоизоляции ограждающих конструкций жилых и общественных здан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E5" w:rsidRPr="000665A6" w:rsidRDefault="00B1654C" w:rsidP="0092059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114BE5" w:rsidRPr="000665A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 сурет</w:t>
      </w:r>
      <w:r w:rsidR="00114BE5" w:rsidRPr="000665A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</w:t>
      </w:r>
      <w:r w:rsidRPr="00B165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Есептік жиілік сипаттамасы</w:t>
      </w:r>
    </w:p>
    <w:p w:rsidR="00114BE5" w:rsidRPr="000665A6" w:rsidRDefault="00114BE5" w:rsidP="009205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665A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969D5" w:rsidRPr="00A969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Нормаланған жиілік</w:t>
      </w:r>
      <w:r w:rsidR="00A969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диапазонында ауа шуын оқшаулау</w:t>
      </w:r>
      <w:r w:rsidRPr="000665A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  <w:r w:rsidRPr="000665A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tbl>
      <w:tblPr>
        <w:tblW w:w="10388" w:type="dxa"/>
        <w:tblInd w:w="-9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708"/>
        <w:gridCol w:w="708"/>
        <w:gridCol w:w="708"/>
        <w:gridCol w:w="708"/>
        <w:gridCol w:w="708"/>
        <w:gridCol w:w="708"/>
      </w:tblGrid>
      <w:tr w:rsidR="00114BE5" w:rsidRPr="000665A6" w:rsidTr="00F77700">
        <w:trPr>
          <w:trHeight w:val="15"/>
        </w:trPr>
        <w:tc>
          <w:tcPr>
            <w:tcW w:w="460" w:type="dxa"/>
            <w:hideMark/>
          </w:tcPr>
          <w:p w:rsidR="00114BE5" w:rsidRPr="000665A6" w:rsidRDefault="00114BE5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114BE5" w:rsidRPr="000665A6" w:rsidRDefault="00114BE5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114BE5" w:rsidRPr="000665A6" w:rsidRDefault="00114BE5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114BE5" w:rsidRPr="000665A6" w:rsidRDefault="00114BE5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114BE5" w:rsidRPr="000665A6" w:rsidRDefault="00114BE5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114BE5" w:rsidRPr="000665A6" w:rsidRDefault="00114BE5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114BE5" w:rsidRPr="000665A6" w:rsidRDefault="00114BE5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114BE5" w:rsidRPr="000665A6" w:rsidRDefault="00114BE5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114BE5" w:rsidRPr="000665A6" w:rsidRDefault="00114BE5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114BE5" w:rsidRPr="000665A6" w:rsidRDefault="00114BE5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114BE5" w:rsidRPr="000665A6" w:rsidRDefault="00114BE5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114BE5" w:rsidRPr="000665A6" w:rsidRDefault="00114BE5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114BE5" w:rsidRPr="000665A6" w:rsidRDefault="00114BE5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114BE5" w:rsidRPr="000665A6" w:rsidRDefault="00114BE5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114BE5" w:rsidRPr="000665A6" w:rsidRDefault="00114BE5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114BE5" w:rsidRPr="000665A6" w:rsidRDefault="00114BE5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114BE5" w:rsidRPr="000665A6" w:rsidRDefault="00114BE5" w:rsidP="009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4BE5" w:rsidRPr="000665A6" w:rsidTr="00F77700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F77700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77700">
              <w:rPr>
                <w:rFonts w:ascii="Times New Roman" w:eastAsia="Times New Roman" w:hAnsi="Times New Roman" w:cs="Times New Roman"/>
                <w:i/>
                <w:color w:val="2D2D2D"/>
                <w:sz w:val="28"/>
                <w:szCs w:val="28"/>
                <w:lang w:val="en-US" w:eastAsia="ru-RU"/>
              </w:rPr>
              <w:t>f</w:t>
            </w:r>
            <w:r w:rsidR="00114BE5"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, Гц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1600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3150</w:t>
            </w:r>
          </w:p>
        </w:tc>
      </w:tr>
      <w:tr w:rsidR="00114BE5" w:rsidRPr="000665A6" w:rsidTr="00F77700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F77700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77700">
              <w:rPr>
                <w:rFonts w:ascii="Times New Roman" w:eastAsia="Times New Roman" w:hAnsi="Times New Roman" w:cs="Times New Roman"/>
                <w:i/>
                <w:color w:val="2D2D2D"/>
                <w:sz w:val="28"/>
                <w:szCs w:val="28"/>
                <w:lang w:val="en-US" w:eastAsia="ru-RU"/>
              </w:rPr>
              <w:t>R</w:t>
            </w:r>
            <w:r w:rsidR="00114BE5"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, дБ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B4116A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kk-KZ"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</w:t>
            </w:r>
            <w:r w:rsidR="00B4116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14BE5" w:rsidRPr="000665A6" w:rsidRDefault="00114BE5" w:rsidP="0092059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55</w:t>
            </w:r>
          </w:p>
        </w:tc>
      </w:tr>
    </w:tbl>
    <w:p w:rsidR="00BB0754" w:rsidRDefault="00BB0754" w:rsidP="0092059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</w:p>
    <w:p w:rsidR="00420A1E" w:rsidRDefault="00420A1E" w:rsidP="00420A1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val="kk-KZ" w:eastAsia="ru-RU"/>
        </w:rPr>
      </w:pPr>
    </w:p>
    <w:p w:rsidR="00420A1E" w:rsidRDefault="00420A1E" w:rsidP="00420A1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val="kk-KZ" w:eastAsia="ru-RU"/>
        </w:rPr>
      </w:pPr>
    </w:p>
    <w:p w:rsidR="00420A1E" w:rsidRDefault="00420A1E" w:rsidP="00420A1E">
      <w:pPr>
        <w:spacing w:after="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val="kk-KZ" w:eastAsia="ru-RU"/>
        </w:rPr>
        <w:lastRenderedPageBreak/>
        <w:t>2.</w:t>
      </w:r>
      <w:r w:rsidRPr="00420A1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AB51A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Ауа шуын оқшаулаудың белгілі </w:t>
      </w:r>
      <w:r w:rsidRPr="00AB51AC">
        <w:rPr>
          <w:rFonts w:ascii="Times New Roman" w:eastAsia="Times New Roman" w:hAnsi="Times New Roman" w:cs="Times New Roman"/>
          <w:bCs/>
          <w:i/>
          <w:color w:val="2D2D2D"/>
          <w:spacing w:val="2"/>
          <w:sz w:val="28"/>
          <w:szCs w:val="28"/>
          <w:lang w:val="kk-KZ" w:eastAsia="ru-RU"/>
        </w:rPr>
        <w:t>R</w:t>
      </w:r>
      <w:r w:rsidRPr="00AB51AC">
        <w:rPr>
          <w:rFonts w:ascii="Times New Roman" w:eastAsia="Times New Roman" w:hAnsi="Times New Roman" w:cs="Times New Roman"/>
          <w:bCs/>
          <w:i/>
          <w:color w:val="2D2D2D"/>
          <w:spacing w:val="2"/>
          <w:sz w:val="28"/>
          <w:szCs w:val="28"/>
          <w:vertAlign w:val="subscript"/>
          <w:lang w:val="kk-KZ" w:eastAsia="ru-RU"/>
        </w:rPr>
        <w:t>w</w:t>
      </w:r>
      <w:r w:rsidRPr="00AB51A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, дБ (есептелген немесе өлшенген) жиілік сипаттамасы ба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р қоршау конструкциясының</w:t>
      </w:r>
      <w:r w:rsidRPr="00AB51A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ауа шуын оқшаулау 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ндексі осы жиілік сипаттамасын 4</w:t>
      </w:r>
      <w:r w:rsidRPr="00AB51A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-кестеде келтірілген бағалау қисығы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мен салыстыру арқылы анықталады.</w:t>
      </w:r>
    </w:p>
    <w:p w:rsidR="00420A1E" w:rsidRPr="00DE23DC" w:rsidRDefault="00420A1E" w:rsidP="00420A1E">
      <w:pPr>
        <w:spacing w:after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</w:pPr>
    </w:p>
    <w:p w:rsidR="00420A1E" w:rsidRPr="00DE23DC" w:rsidRDefault="00420A1E" w:rsidP="00420A1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кесте </w:t>
      </w:r>
    </w:p>
    <w:tbl>
      <w:tblPr>
        <w:tblW w:w="933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456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76"/>
        <w:gridCol w:w="476"/>
        <w:gridCol w:w="476"/>
        <w:gridCol w:w="476"/>
        <w:gridCol w:w="476"/>
        <w:gridCol w:w="478"/>
      </w:tblGrid>
      <w:tr w:rsidR="00420A1E" w:rsidRPr="00420A1E" w:rsidTr="00F05A5D">
        <w:trPr>
          <w:trHeight w:val="744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AA58A4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kk-KZ" w:eastAsia="ru-RU"/>
              </w:rPr>
              <w:t>Параметрлері</w:t>
            </w:r>
          </w:p>
        </w:tc>
        <w:tc>
          <w:tcPr>
            <w:tcW w:w="71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AA58A4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kk-KZ" w:eastAsia="ru-RU"/>
              </w:rPr>
            </w:pPr>
            <w:r w:rsidRPr="0023476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1/3 октавалық жолақтың орташа геометриялық жиілігі</w:t>
            </w:r>
            <w:r w:rsidRPr="00AA58A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kk-KZ" w:eastAsia="ru-RU"/>
              </w:rPr>
              <w:t>, Гц</w:t>
            </w:r>
          </w:p>
        </w:tc>
      </w:tr>
      <w:tr w:rsidR="00420A1E" w:rsidRPr="00DE23DC" w:rsidTr="00F05A5D">
        <w:trPr>
          <w:cantSplit/>
          <w:trHeight w:val="1134"/>
        </w:trPr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AA58A4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kk-KZ" w:eastAsia="ru-RU"/>
              </w:rPr>
            </w:pPr>
          </w:p>
        </w:tc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AA58A4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kk-KZ" w:eastAsia="ru-RU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textDirection w:val="btLr"/>
            <w:hideMark/>
          </w:tcPr>
          <w:p w:rsidR="00420A1E" w:rsidRPr="00DE23DC" w:rsidRDefault="00420A1E" w:rsidP="00F05A5D">
            <w:pPr>
              <w:spacing w:after="0"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textDirection w:val="btLr"/>
            <w:hideMark/>
          </w:tcPr>
          <w:p w:rsidR="00420A1E" w:rsidRPr="00DE23DC" w:rsidRDefault="00420A1E" w:rsidP="00F05A5D">
            <w:pPr>
              <w:spacing w:after="0"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textDirection w:val="btLr"/>
            <w:hideMark/>
          </w:tcPr>
          <w:p w:rsidR="00420A1E" w:rsidRPr="00DE23DC" w:rsidRDefault="00420A1E" w:rsidP="00F05A5D">
            <w:pPr>
              <w:spacing w:after="0"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textDirection w:val="btLr"/>
            <w:hideMark/>
          </w:tcPr>
          <w:p w:rsidR="00420A1E" w:rsidRPr="00DE23DC" w:rsidRDefault="00420A1E" w:rsidP="00F05A5D">
            <w:pPr>
              <w:spacing w:after="0"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textDirection w:val="btLr"/>
            <w:hideMark/>
          </w:tcPr>
          <w:p w:rsidR="00420A1E" w:rsidRPr="00DE23DC" w:rsidRDefault="00420A1E" w:rsidP="00F05A5D">
            <w:pPr>
              <w:spacing w:after="0"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textDirection w:val="btLr"/>
            <w:hideMark/>
          </w:tcPr>
          <w:p w:rsidR="00420A1E" w:rsidRPr="00DE23DC" w:rsidRDefault="00420A1E" w:rsidP="00F05A5D">
            <w:pPr>
              <w:spacing w:after="0"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315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textDirection w:val="btLr"/>
            <w:hideMark/>
          </w:tcPr>
          <w:p w:rsidR="00420A1E" w:rsidRPr="00DE23DC" w:rsidRDefault="00420A1E" w:rsidP="00F05A5D">
            <w:pPr>
              <w:spacing w:after="0"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textDirection w:val="btLr"/>
            <w:hideMark/>
          </w:tcPr>
          <w:p w:rsidR="00420A1E" w:rsidRPr="00DE23DC" w:rsidRDefault="00420A1E" w:rsidP="00F05A5D">
            <w:pPr>
              <w:spacing w:after="0"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textDirection w:val="btLr"/>
            <w:hideMark/>
          </w:tcPr>
          <w:p w:rsidR="00420A1E" w:rsidRPr="00DE23DC" w:rsidRDefault="00420A1E" w:rsidP="00F05A5D">
            <w:pPr>
              <w:spacing w:after="0"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textDirection w:val="btLr"/>
            <w:hideMark/>
          </w:tcPr>
          <w:p w:rsidR="00420A1E" w:rsidRPr="00DE23DC" w:rsidRDefault="00420A1E" w:rsidP="00F05A5D">
            <w:pPr>
              <w:spacing w:after="0"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textDirection w:val="btLr"/>
            <w:hideMark/>
          </w:tcPr>
          <w:p w:rsidR="00420A1E" w:rsidRPr="00DE23DC" w:rsidRDefault="00420A1E" w:rsidP="00F05A5D">
            <w:pPr>
              <w:spacing w:after="0"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textDirection w:val="btLr"/>
            <w:hideMark/>
          </w:tcPr>
          <w:p w:rsidR="00420A1E" w:rsidRPr="00DE23DC" w:rsidRDefault="00420A1E" w:rsidP="00F05A5D">
            <w:pPr>
              <w:spacing w:after="0"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textDirection w:val="btLr"/>
            <w:hideMark/>
          </w:tcPr>
          <w:p w:rsidR="00420A1E" w:rsidRPr="00DE23DC" w:rsidRDefault="00420A1E" w:rsidP="00F05A5D">
            <w:pPr>
              <w:spacing w:after="0"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textDirection w:val="btLr"/>
            <w:hideMark/>
          </w:tcPr>
          <w:p w:rsidR="00420A1E" w:rsidRPr="00DE23DC" w:rsidRDefault="00420A1E" w:rsidP="00F05A5D">
            <w:pPr>
              <w:spacing w:after="0"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textDirection w:val="btLr"/>
            <w:hideMark/>
          </w:tcPr>
          <w:p w:rsidR="00420A1E" w:rsidRPr="00DE23DC" w:rsidRDefault="00420A1E" w:rsidP="00F05A5D">
            <w:pPr>
              <w:spacing w:after="0"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textDirection w:val="btLr"/>
            <w:hideMark/>
          </w:tcPr>
          <w:p w:rsidR="00420A1E" w:rsidRPr="00DE23DC" w:rsidRDefault="00420A1E" w:rsidP="00F05A5D">
            <w:pPr>
              <w:spacing w:after="0"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3150</w:t>
            </w:r>
          </w:p>
        </w:tc>
      </w:tr>
      <w:tr w:rsidR="00420A1E" w:rsidRPr="00DE23DC" w:rsidTr="00F05A5D">
        <w:trPr>
          <w:trHeight w:val="1116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A58A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Ауа шуын оқшаулау </w:t>
            </w:r>
            <w:r w:rsidRPr="00DE23DC">
              <w:rPr>
                <w:rFonts w:ascii="Times New Roman" w:eastAsia="Times New Roman" w:hAnsi="Times New Roman" w:cs="Times New Roman"/>
                <w:bCs/>
                <w:i/>
                <w:color w:val="2D2D2D"/>
                <w:spacing w:val="2"/>
                <w:sz w:val="28"/>
                <w:szCs w:val="28"/>
                <w:lang w:val="en-US" w:eastAsia="ru-RU"/>
              </w:rPr>
              <w:t>R</w:t>
            </w: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дБ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</w:t>
            </w:r>
          </w:p>
        </w:tc>
      </w:tr>
      <w:tr w:rsidR="00420A1E" w:rsidRPr="00DE23DC" w:rsidTr="00F05A5D">
        <w:trPr>
          <w:trHeight w:val="1116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A58A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Соққы шуының берілген деңгейі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bscript"/>
                <w:lang w:val="en-US" w:eastAsia="ru-RU"/>
              </w:rPr>
              <w:t>nw</w:t>
            </w: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дБ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20A1E" w:rsidRPr="00DE23DC" w:rsidRDefault="00420A1E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</w:t>
            </w:r>
          </w:p>
        </w:tc>
      </w:tr>
    </w:tbl>
    <w:p w:rsidR="00420A1E" w:rsidRDefault="00420A1E" w:rsidP="00420A1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20A1E" w:rsidRDefault="00420A1E" w:rsidP="00420A1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58A4">
        <w:rPr>
          <w:rFonts w:ascii="Times New Roman" w:hAnsi="Times New Roman" w:cs="Times New Roman"/>
          <w:sz w:val="28"/>
          <w:szCs w:val="28"/>
          <w:lang w:val="kk-KZ"/>
        </w:rPr>
        <w:t>Бі</w:t>
      </w:r>
      <w:r>
        <w:rPr>
          <w:rFonts w:ascii="Times New Roman" w:hAnsi="Times New Roman" w:cs="Times New Roman"/>
          <w:sz w:val="28"/>
          <w:szCs w:val="28"/>
          <w:lang w:val="kk-KZ"/>
        </w:rPr>
        <w:t>здің есептеріміздің деректерін 4</w:t>
      </w:r>
      <w:r w:rsidRPr="00AA58A4">
        <w:rPr>
          <w:rFonts w:ascii="Times New Roman" w:hAnsi="Times New Roman" w:cs="Times New Roman"/>
          <w:sz w:val="28"/>
          <w:szCs w:val="28"/>
          <w:lang w:val="kk-KZ"/>
        </w:rPr>
        <w:t>-кестеде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гі бағалау қисығымен салыстырып 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A58A4">
        <w:rPr>
          <w:rFonts w:ascii="Times New Roman" w:hAnsi="Times New Roman" w:cs="Times New Roman"/>
          <w:sz w:val="28"/>
          <w:szCs w:val="28"/>
          <w:lang w:val="kk-KZ"/>
        </w:rPr>
        <w:t>-кестені аламыз.</w:t>
      </w:r>
    </w:p>
    <w:p w:rsidR="00420A1E" w:rsidRDefault="00420A1E" w:rsidP="00420A1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20A1E" w:rsidRDefault="00420A1E" w:rsidP="00420A1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кесте </w:t>
      </w:r>
    </w:p>
    <w:tbl>
      <w:tblPr>
        <w:tblStyle w:val="a3"/>
        <w:tblW w:w="9350" w:type="dxa"/>
        <w:tblInd w:w="-5" w:type="dxa"/>
        <w:tblLook w:val="04A0" w:firstRow="1" w:lastRow="0" w:firstColumn="1" w:lastColumn="0" w:noHBand="0" w:noVBand="1"/>
      </w:tblPr>
      <w:tblGrid>
        <w:gridCol w:w="1549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420A1E" w:rsidRPr="00420A1E" w:rsidTr="00F05A5D">
        <w:tc>
          <w:tcPr>
            <w:tcW w:w="1712" w:type="dxa"/>
            <w:vMerge w:val="restart"/>
          </w:tcPr>
          <w:p w:rsidR="00420A1E" w:rsidRDefault="00420A1E" w:rsidP="00F05A5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38" w:type="dxa"/>
            <w:gridSpan w:val="16"/>
          </w:tcPr>
          <w:p w:rsidR="00420A1E" w:rsidRPr="003325DA" w:rsidRDefault="00420A1E" w:rsidP="00F05A5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76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1/3 октавалық жолақтың орташа геометриялық жиілігі</w:t>
            </w:r>
            <w:r w:rsidRPr="00AA58A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kk-KZ" w:eastAsia="ru-RU"/>
              </w:rPr>
              <w:t>, Гц</w:t>
            </w:r>
          </w:p>
        </w:tc>
      </w:tr>
      <w:tr w:rsidR="00420A1E" w:rsidTr="00F05A5D">
        <w:trPr>
          <w:cantSplit/>
          <w:trHeight w:val="1134"/>
        </w:trPr>
        <w:tc>
          <w:tcPr>
            <w:tcW w:w="1712" w:type="dxa"/>
            <w:vMerge/>
          </w:tcPr>
          <w:p w:rsidR="00420A1E" w:rsidRPr="003325DA" w:rsidRDefault="00420A1E" w:rsidP="00F05A5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8" w:type="dxa"/>
            <w:textDirection w:val="btLr"/>
          </w:tcPr>
          <w:p w:rsidR="00420A1E" w:rsidRPr="003325DA" w:rsidRDefault="00420A1E" w:rsidP="00F05A5D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8" w:type="dxa"/>
            <w:textDirection w:val="btLr"/>
          </w:tcPr>
          <w:p w:rsidR="00420A1E" w:rsidRPr="003325DA" w:rsidRDefault="00420A1E" w:rsidP="00F05A5D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78" w:type="dxa"/>
            <w:textDirection w:val="btLr"/>
          </w:tcPr>
          <w:p w:rsidR="00420A1E" w:rsidRPr="003325DA" w:rsidRDefault="00420A1E" w:rsidP="00F05A5D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78" w:type="dxa"/>
            <w:textDirection w:val="btLr"/>
          </w:tcPr>
          <w:p w:rsidR="00420A1E" w:rsidRPr="003325DA" w:rsidRDefault="00420A1E" w:rsidP="00F05A5D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8" w:type="dxa"/>
            <w:textDirection w:val="btLr"/>
          </w:tcPr>
          <w:p w:rsidR="00420A1E" w:rsidRPr="003325DA" w:rsidRDefault="00420A1E" w:rsidP="00F05A5D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78" w:type="dxa"/>
            <w:textDirection w:val="btLr"/>
          </w:tcPr>
          <w:p w:rsidR="00420A1E" w:rsidRPr="003325DA" w:rsidRDefault="00420A1E" w:rsidP="00F05A5D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477" w:type="dxa"/>
            <w:textDirection w:val="btLr"/>
          </w:tcPr>
          <w:p w:rsidR="00420A1E" w:rsidRPr="003325DA" w:rsidRDefault="00420A1E" w:rsidP="00F05A5D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77" w:type="dxa"/>
            <w:textDirection w:val="btLr"/>
          </w:tcPr>
          <w:p w:rsidR="00420A1E" w:rsidRPr="003325DA" w:rsidRDefault="00420A1E" w:rsidP="00F05A5D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77" w:type="dxa"/>
            <w:textDirection w:val="btLr"/>
          </w:tcPr>
          <w:p w:rsidR="00420A1E" w:rsidRPr="003325DA" w:rsidRDefault="00420A1E" w:rsidP="00F05A5D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477" w:type="dxa"/>
            <w:textDirection w:val="btLr"/>
          </w:tcPr>
          <w:p w:rsidR="00420A1E" w:rsidRPr="003325DA" w:rsidRDefault="00420A1E" w:rsidP="00F05A5D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7" w:type="dxa"/>
            <w:textDirection w:val="btLr"/>
          </w:tcPr>
          <w:p w:rsidR="00420A1E" w:rsidRPr="003325DA" w:rsidRDefault="00420A1E" w:rsidP="00F05A5D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77" w:type="dxa"/>
            <w:textDirection w:val="btLr"/>
          </w:tcPr>
          <w:p w:rsidR="00420A1E" w:rsidRPr="003325DA" w:rsidRDefault="00420A1E" w:rsidP="00F05A5D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477" w:type="dxa"/>
            <w:textDirection w:val="btLr"/>
          </w:tcPr>
          <w:p w:rsidR="00420A1E" w:rsidRPr="003325DA" w:rsidRDefault="00420A1E" w:rsidP="00F05A5D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477" w:type="dxa"/>
            <w:textDirection w:val="btLr"/>
          </w:tcPr>
          <w:p w:rsidR="00420A1E" w:rsidRPr="003325DA" w:rsidRDefault="00420A1E" w:rsidP="00F05A5D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477" w:type="dxa"/>
            <w:textDirection w:val="btLr"/>
          </w:tcPr>
          <w:p w:rsidR="00420A1E" w:rsidRPr="003325DA" w:rsidRDefault="00420A1E" w:rsidP="00F05A5D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477" w:type="dxa"/>
            <w:textDirection w:val="btLr"/>
          </w:tcPr>
          <w:p w:rsidR="00420A1E" w:rsidRPr="003325DA" w:rsidRDefault="00420A1E" w:rsidP="00F05A5D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420A1E" w:rsidTr="00F05A5D">
        <w:tc>
          <w:tcPr>
            <w:tcW w:w="1712" w:type="dxa"/>
          </w:tcPr>
          <w:p w:rsidR="00420A1E" w:rsidRPr="00AA58A4" w:rsidRDefault="00420A1E" w:rsidP="00F05A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Есептік жиілік</w:t>
            </w:r>
          </w:p>
          <w:p w:rsidR="00420A1E" w:rsidRPr="003325DA" w:rsidRDefault="00420A1E" w:rsidP="00F05A5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сипаттамасы</w:t>
            </w:r>
            <w:r w:rsidRPr="00332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32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32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дБ</w:t>
            </w:r>
          </w:p>
        </w:tc>
        <w:tc>
          <w:tcPr>
            <w:tcW w:w="478" w:type="dxa"/>
          </w:tcPr>
          <w:p w:rsidR="00420A1E" w:rsidRPr="00DE23DC" w:rsidRDefault="00420A1E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8" w:type="dxa"/>
          </w:tcPr>
          <w:p w:rsidR="00420A1E" w:rsidRPr="00DE23DC" w:rsidRDefault="00420A1E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8" w:type="dxa"/>
          </w:tcPr>
          <w:p w:rsidR="00420A1E" w:rsidRPr="00DE23DC" w:rsidRDefault="00420A1E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8" w:type="dxa"/>
          </w:tcPr>
          <w:p w:rsidR="00420A1E" w:rsidRPr="00DE23DC" w:rsidRDefault="00420A1E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8" w:type="dxa"/>
          </w:tcPr>
          <w:p w:rsidR="00420A1E" w:rsidRPr="00DE23DC" w:rsidRDefault="00420A1E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8" w:type="dxa"/>
          </w:tcPr>
          <w:p w:rsidR="00420A1E" w:rsidRPr="00DE23DC" w:rsidRDefault="00420A1E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7" w:type="dxa"/>
          </w:tcPr>
          <w:p w:rsidR="00420A1E" w:rsidRPr="00DE23DC" w:rsidRDefault="00420A1E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7" w:type="dxa"/>
          </w:tcPr>
          <w:p w:rsidR="00420A1E" w:rsidRPr="00DE23DC" w:rsidRDefault="00420A1E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77" w:type="dxa"/>
          </w:tcPr>
          <w:p w:rsidR="00420A1E" w:rsidRPr="00DE23DC" w:rsidRDefault="00420A1E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77" w:type="dxa"/>
          </w:tcPr>
          <w:p w:rsidR="00420A1E" w:rsidRPr="00DE23DC" w:rsidRDefault="00420A1E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77" w:type="dxa"/>
          </w:tcPr>
          <w:p w:rsidR="00420A1E" w:rsidRPr="00DE23DC" w:rsidRDefault="00420A1E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Pr="00DE23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" w:type="dxa"/>
          </w:tcPr>
          <w:p w:rsidR="00420A1E" w:rsidRPr="00DE23DC" w:rsidRDefault="00420A1E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77" w:type="dxa"/>
          </w:tcPr>
          <w:p w:rsidR="00420A1E" w:rsidRPr="00DE23DC" w:rsidRDefault="00420A1E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77" w:type="dxa"/>
          </w:tcPr>
          <w:p w:rsidR="00420A1E" w:rsidRPr="00DE23DC" w:rsidRDefault="00420A1E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77" w:type="dxa"/>
          </w:tcPr>
          <w:p w:rsidR="00420A1E" w:rsidRPr="00DE23DC" w:rsidRDefault="00420A1E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77" w:type="dxa"/>
          </w:tcPr>
          <w:p w:rsidR="00420A1E" w:rsidRPr="00DE23DC" w:rsidRDefault="00420A1E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E23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55</w:t>
            </w:r>
          </w:p>
        </w:tc>
      </w:tr>
      <w:tr w:rsidR="00420A1E" w:rsidTr="00F05A5D">
        <w:tc>
          <w:tcPr>
            <w:tcW w:w="1712" w:type="dxa"/>
          </w:tcPr>
          <w:p w:rsidR="00420A1E" w:rsidRPr="003325DA" w:rsidRDefault="00420A1E" w:rsidP="00F05A5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қисығы</w:t>
            </w:r>
          </w:p>
        </w:tc>
        <w:tc>
          <w:tcPr>
            <w:tcW w:w="478" w:type="dxa"/>
          </w:tcPr>
          <w:p w:rsidR="00420A1E" w:rsidRPr="003325DA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8" w:type="dxa"/>
          </w:tcPr>
          <w:p w:rsidR="00420A1E" w:rsidRPr="003325DA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8" w:type="dxa"/>
          </w:tcPr>
          <w:p w:rsidR="00420A1E" w:rsidRPr="003325DA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78" w:type="dxa"/>
          </w:tcPr>
          <w:p w:rsidR="00420A1E" w:rsidRPr="003325DA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78" w:type="dxa"/>
          </w:tcPr>
          <w:p w:rsidR="00420A1E" w:rsidRPr="003325DA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78" w:type="dxa"/>
          </w:tcPr>
          <w:p w:rsidR="00420A1E" w:rsidRPr="003325DA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77" w:type="dxa"/>
          </w:tcPr>
          <w:p w:rsidR="00420A1E" w:rsidRPr="003325DA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77" w:type="dxa"/>
          </w:tcPr>
          <w:p w:rsidR="00420A1E" w:rsidRPr="003325DA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77" w:type="dxa"/>
          </w:tcPr>
          <w:p w:rsidR="00420A1E" w:rsidRPr="003325DA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77" w:type="dxa"/>
          </w:tcPr>
          <w:p w:rsidR="00420A1E" w:rsidRPr="003325DA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77" w:type="dxa"/>
          </w:tcPr>
          <w:p w:rsidR="00420A1E" w:rsidRPr="003325DA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77" w:type="dxa"/>
          </w:tcPr>
          <w:p w:rsidR="00420A1E" w:rsidRPr="003325DA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77" w:type="dxa"/>
          </w:tcPr>
          <w:p w:rsidR="00420A1E" w:rsidRPr="003325DA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77" w:type="dxa"/>
          </w:tcPr>
          <w:p w:rsidR="00420A1E" w:rsidRPr="003325DA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77" w:type="dxa"/>
          </w:tcPr>
          <w:p w:rsidR="00420A1E" w:rsidRPr="003325DA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77" w:type="dxa"/>
          </w:tcPr>
          <w:p w:rsidR="00420A1E" w:rsidRPr="003325DA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325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</w:tr>
      <w:tr w:rsidR="00420A1E" w:rsidTr="00F05A5D">
        <w:tc>
          <w:tcPr>
            <w:tcW w:w="1712" w:type="dxa"/>
          </w:tcPr>
          <w:p w:rsidR="00420A1E" w:rsidRPr="003325DA" w:rsidRDefault="00420A1E" w:rsidP="00F05A5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Қолайсыз ауытқулар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дБ</w:t>
            </w:r>
          </w:p>
        </w:tc>
        <w:tc>
          <w:tcPr>
            <w:tcW w:w="478" w:type="dxa"/>
          </w:tcPr>
          <w:p w:rsidR="00420A1E" w:rsidRPr="00DE23DC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78" w:type="dxa"/>
          </w:tcPr>
          <w:p w:rsidR="00420A1E" w:rsidRPr="00DE23DC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8" w:type="dxa"/>
          </w:tcPr>
          <w:p w:rsidR="00420A1E" w:rsidRPr="00DE23DC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8" w:type="dxa"/>
          </w:tcPr>
          <w:p w:rsidR="00420A1E" w:rsidRPr="00DE23DC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8" w:type="dxa"/>
          </w:tcPr>
          <w:p w:rsidR="00420A1E" w:rsidRPr="00DE23DC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8" w:type="dxa"/>
          </w:tcPr>
          <w:p w:rsidR="00420A1E" w:rsidRPr="00DE23DC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7" w:type="dxa"/>
          </w:tcPr>
          <w:p w:rsidR="00420A1E" w:rsidRPr="00DE23DC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7" w:type="dxa"/>
          </w:tcPr>
          <w:p w:rsidR="00420A1E" w:rsidRPr="00DE23DC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7" w:type="dxa"/>
          </w:tcPr>
          <w:p w:rsidR="00420A1E" w:rsidRPr="00DE23DC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7" w:type="dxa"/>
          </w:tcPr>
          <w:p w:rsidR="00420A1E" w:rsidRPr="00681AAB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7" w:type="dxa"/>
          </w:tcPr>
          <w:p w:rsidR="00420A1E" w:rsidRPr="00681AAB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7" w:type="dxa"/>
          </w:tcPr>
          <w:p w:rsidR="00420A1E" w:rsidRPr="00681AAB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7" w:type="dxa"/>
          </w:tcPr>
          <w:p w:rsidR="00420A1E" w:rsidRPr="00681AAB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" w:type="dxa"/>
          </w:tcPr>
          <w:p w:rsidR="00420A1E" w:rsidRPr="00681AAB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" w:type="dxa"/>
          </w:tcPr>
          <w:p w:rsidR="00420A1E" w:rsidRPr="00681AAB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7" w:type="dxa"/>
          </w:tcPr>
          <w:p w:rsidR="00420A1E" w:rsidRPr="00681AAB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</w:t>
            </w:r>
          </w:p>
        </w:tc>
      </w:tr>
      <w:tr w:rsidR="00420A1E" w:rsidTr="00F05A5D">
        <w:tc>
          <w:tcPr>
            <w:tcW w:w="1712" w:type="dxa"/>
          </w:tcPr>
          <w:p w:rsidR="00420A1E" w:rsidRDefault="00420A1E" w:rsidP="00F05A5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дБ төмен ығысқан бағалау қисығы</w:t>
            </w:r>
          </w:p>
        </w:tc>
        <w:tc>
          <w:tcPr>
            <w:tcW w:w="478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478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478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478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478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478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43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47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48</w:t>
            </w:r>
          </w:p>
        </w:tc>
      </w:tr>
      <w:tr w:rsidR="00420A1E" w:rsidTr="00F05A5D">
        <w:tc>
          <w:tcPr>
            <w:tcW w:w="1712" w:type="dxa"/>
          </w:tcPr>
          <w:p w:rsidR="00420A1E" w:rsidRDefault="00420A1E" w:rsidP="00F05A5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Ығыстырылған бағалау қисығынан </w:t>
            </w:r>
            <w:r w:rsidRPr="00AA5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қолайсыз ауытқулар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дБ</w:t>
            </w:r>
          </w:p>
        </w:tc>
        <w:tc>
          <w:tcPr>
            <w:tcW w:w="478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lastRenderedPageBreak/>
              <w:t>-</w:t>
            </w:r>
          </w:p>
        </w:tc>
        <w:tc>
          <w:tcPr>
            <w:tcW w:w="478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78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78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78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8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-</w:t>
            </w:r>
          </w:p>
        </w:tc>
      </w:tr>
      <w:tr w:rsidR="00420A1E" w:rsidTr="00F05A5D">
        <w:tc>
          <w:tcPr>
            <w:tcW w:w="1712" w:type="dxa"/>
          </w:tcPr>
          <w:p w:rsidR="00420A1E" w:rsidRDefault="00420A1E" w:rsidP="00F05A5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8A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Ауа шуын оқшаулау индексі </w:t>
            </w:r>
            <w:r w:rsidRPr="00DE23DC">
              <w:rPr>
                <w:rFonts w:ascii="Times New Roman" w:eastAsia="Times New Roman" w:hAnsi="Times New Roman" w:cs="Times New Roman"/>
                <w:bCs/>
                <w:i/>
                <w:color w:val="2D2D2D"/>
                <w:spacing w:val="2"/>
                <w:sz w:val="28"/>
                <w:szCs w:val="28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i/>
                <w:color w:val="2D2D2D"/>
                <w:spacing w:val="2"/>
                <w:sz w:val="28"/>
                <w:szCs w:val="28"/>
                <w:vertAlign w:val="subscript"/>
                <w:lang w:val="en-US" w:eastAsia="ru-RU"/>
              </w:rPr>
              <w:t>w</w:t>
            </w:r>
            <w:r w:rsidRPr="00DE23DC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, дБ</w:t>
            </w:r>
          </w:p>
        </w:tc>
        <w:tc>
          <w:tcPr>
            <w:tcW w:w="3345" w:type="dxa"/>
            <w:gridSpan w:val="7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</w:p>
        </w:tc>
        <w:tc>
          <w:tcPr>
            <w:tcW w:w="477" w:type="dxa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3816" w:type="dxa"/>
            <w:gridSpan w:val="8"/>
          </w:tcPr>
          <w:p w:rsidR="00420A1E" w:rsidRDefault="00420A1E" w:rsidP="00F05A5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</w:p>
        </w:tc>
      </w:tr>
    </w:tbl>
    <w:p w:rsidR="00420A1E" w:rsidRDefault="00420A1E" w:rsidP="00420A1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20A1E" w:rsidRPr="00AA58A4" w:rsidRDefault="00420A1E" w:rsidP="00420A1E">
      <w:pPr>
        <w:spacing w:after="0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Есептеу алынған 5</w:t>
      </w:r>
      <w:r w:rsidRPr="00AA58A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-кестенің нысаны бойынша жүргізіледі.</w:t>
      </w:r>
    </w:p>
    <w:p w:rsidR="00420A1E" w:rsidRDefault="00420A1E" w:rsidP="00420A1E">
      <w:pPr>
        <w:spacing w:after="0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</w:pPr>
      <w:r w:rsidRPr="00AA58A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Ауа шуының оқшаулау индексін анықтау үшін осы жиілік сипаттамасының бағалау қисығынан қолайсыз ауытқуларының қосындысын анықтау қажет. </w:t>
      </w:r>
      <w:r w:rsidRPr="00FB554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Бағалау қисығынан төмен ауытқулар қолайсыз деп саналады.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AA58A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Егер қолайсыз ауытқулардың сомасы барынша 32 дБ-ға жақындаса, бірақ осы шамадан аспаса, индекс шамасы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н 52 дБ қабылдаймыз</w:t>
      </w:r>
      <w:r w:rsidRPr="00AA58A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.</w:t>
      </w:r>
      <w:r w:rsidRPr="00AA58A4">
        <w:rPr>
          <w:rFonts w:ascii="Times New Roman" w:hAnsi="Times New Roman" w:cs="Times New Roman"/>
          <w:color w:val="2D2D2D"/>
          <w:spacing w:val="2"/>
          <w:sz w:val="28"/>
          <w:szCs w:val="28"/>
          <w:lang w:val="kk-KZ"/>
        </w:rPr>
        <w:br/>
      </w:r>
      <w:r w:rsidRPr="00AA58A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Егер қолайсыз ауытқулардың сомасы 32 дБ-дан асса, бағалау қисығы қолайсыз ауытқулардың сомасы көрсетілген шамадан аспайтындай децибелдің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бүтін санына төмен қарай жылжытамыз</w:t>
      </w:r>
      <w:r w:rsidRPr="00AA58A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.</w:t>
      </w:r>
      <w:r w:rsidRPr="00AA58A4">
        <w:rPr>
          <w:rFonts w:ascii="Times New Roman" w:hAnsi="Times New Roman" w:cs="Times New Roman"/>
          <w:color w:val="2D2D2D"/>
          <w:spacing w:val="2"/>
          <w:sz w:val="28"/>
          <w:szCs w:val="28"/>
          <w:lang w:val="kk-KZ"/>
        </w:rPr>
        <w:br/>
      </w:r>
      <w:r w:rsidRPr="009E26D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Егер қолайсыз ауытқулардың сомасы 32 дБ-дан едәуір аз болса немесе қолайсыз ауытқулар болмаса, бағалау қисығы ығысқан бағалау қисығынан қолайсыз ауытқулардың сомасы 32 дБ-ға барынша жақындайтындай, бірақ бұл шамадан аспайтындай жоғары қарай (децибелдің бүтін санына) ығыстырылады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. </w:t>
      </w:r>
    </w:p>
    <w:p w:rsidR="00420A1E" w:rsidRPr="009E26DC" w:rsidRDefault="00420A1E" w:rsidP="00420A1E">
      <w:pPr>
        <w:spacing w:after="0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</w:pPr>
      <w:r w:rsidRPr="009E26D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Индекстің шамасы ретінде орташа геометриялық жиілігі 500 Гц болатын үшінші октавалық жолақтағы ығысқан (жоғары немесе төмен) бағалау қисығының ординаты қабылданады.</w:t>
      </w:r>
    </w:p>
    <w:p w:rsidR="00420A1E" w:rsidRDefault="00420A1E" w:rsidP="00420A1E">
      <w:pPr>
        <w:spacing w:after="0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</w:pPr>
      <w:r w:rsidRPr="009E26D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Біз кестеге бағалау қисығының мәндерін енгіземіз және есептелген жиілік сипаттамасының бағалау қисығынан қолайсыз ауытқуларын табамыз.</w:t>
      </w:r>
    </w:p>
    <w:p w:rsidR="00420A1E" w:rsidRPr="009E26DC" w:rsidRDefault="00420A1E" w:rsidP="00420A1E">
      <w:pPr>
        <w:spacing w:after="0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</w:pPr>
      <w:r w:rsidRPr="009E26D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Біздің жағдайда қолайсыз ауытқулардың сомасы 120 дБ құрады, бұл 32 дБ-ден едәуір көп.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С</w:t>
      </w:r>
      <w:r w:rsidRPr="009E26D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ондықтан біз бағалау қисығын 8 дБ-ге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төмен жағына </w:t>
      </w:r>
      <w:r w:rsidRPr="009E26D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ауыстырамыз және ығыстырылған бағалау қисығынан қолайсыз ауытқулардың қосындысын табамыз.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FB554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Бұл жолы ол 28 дБ құрайды, бұл 32 дБ-ден аз.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9E26D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Ауа шуының оқшаулау индексінің мәні үшін біз 500 Гц, яғни Rw = 44 дБ 1/3 октавалық жолақтағы ығысқан бағалау қисығының мәнін қабылдаймыз.</w:t>
      </w:r>
    </w:p>
    <w:p w:rsidR="00420A1E" w:rsidRPr="00420A1E" w:rsidRDefault="00420A1E" w:rsidP="0092059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val="kk-KZ" w:eastAsia="ru-RU"/>
        </w:rPr>
      </w:pPr>
    </w:p>
    <w:sectPr w:rsidR="00420A1E" w:rsidRPr="0042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CF" w:rsidRDefault="00FE48CF" w:rsidP="0092059D">
      <w:pPr>
        <w:spacing w:after="0" w:line="240" w:lineRule="auto"/>
      </w:pPr>
      <w:r>
        <w:separator/>
      </w:r>
    </w:p>
  </w:endnote>
  <w:endnote w:type="continuationSeparator" w:id="0">
    <w:p w:rsidR="00FE48CF" w:rsidRDefault="00FE48CF" w:rsidP="0092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CF" w:rsidRDefault="00FE48CF" w:rsidP="0092059D">
      <w:pPr>
        <w:spacing w:after="0" w:line="240" w:lineRule="auto"/>
      </w:pPr>
      <w:r>
        <w:separator/>
      </w:r>
    </w:p>
  </w:footnote>
  <w:footnote w:type="continuationSeparator" w:id="0">
    <w:p w:rsidR="00FE48CF" w:rsidRDefault="00FE48CF" w:rsidP="00920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350E7"/>
    <w:multiLevelType w:val="hybridMultilevel"/>
    <w:tmpl w:val="E25C8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EE"/>
    <w:rsid w:val="000502EE"/>
    <w:rsid w:val="000665A6"/>
    <w:rsid w:val="00082145"/>
    <w:rsid w:val="000C2648"/>
    <w:rsid w:val="000D04A5"/>
    <w:rsid w:val="000D6EF1"/>
    <w:rsid w:val="00114BE5"/>
    <w:rsid w:val="001E287E"/>
    <w:rsid w:val="002D4000"/>
    <w:rsid w:val="002D491A"/>
    <w:rsid w:val="002F55D0"/>
    <w:rsid w:val="00303F09"/>
    <w:rsid w:val="0030735B"/>
    <w:rsid w:val="00310540"/>
    <w:rsid w:val="003203C9"/>
    <w:rsid w:val="00340368"/>
    <w:rsid w:val="0036542F"/>
    <w:rsid w:val="003E26AA"/>
    <w:rsid w:val="00420A1E"/>
    <w:rsid w:val="004C571B"/>
    <w:rsid w:val="00510F77"/>
    <w:rsid w:val="00534DD5"/>
    <w:rsid w:val="00554D7C"/>
    <w:rsid w:val="0056339E"/>
    <w:rsid w:val="00642B3E"/>
    <w:rsid w:val="00654CDF"/>
    <w:rsid w:val="006B5682"/>
    <w:rsid w:val="00744426"/>
    <w:rsid w:val="00766838"/>
    <w:rsid w:val="007A66EE"/>
    <w:rsid w:val="008146D2"/>
    <w:rsid w:val="008456E5"/>
    <w:rsid w:val="00845FD1"/>
    <w:rsid w:val="00850777"/>
    <w:rsid w:val="00890FB7"/>
    <w:rsid w:val="008B5692"/>
    <w:rsid w:val="008B6843"/>
    <w:rsid w:val="008F360D"/>
    <w:rsid w:val="00902E92"/>
    <w:rsid w:val="0092059D"/>
    <w:rsid w:val="0097159C"/>
    <w:rsid w:val="0098217E"/>
    <w:rsid w:val="009D447F"/>
    <w:rsid w:val="00A465B6"/>
    <w:rsid w:val="00A51A01"/>
    <w:rsid w:val="00A5611E"/>
    <w:rsid w:val="00A60630"/>
    <w:rsid w:val="00A83679"/>
    <w:rsid w:val="00A869C0"/>
    <w:rsid w:val="00A969D5"/>
    <w:rsid w:val="00AA2A88"/>
    <w:rsid w:val="00AC09E1"/>
    <w:rsid w:val="00B1654C"/>
    <w:rsid w:val="00B4116A"/>
    <w:rsid w:val="00B81A6C"/>
    <w:rsid w:val="00BB0754"/>
    <w:rsid w:val="00BB50CE"/>
    <w:rsid w:val="00BE16CB"/>
    <w:rsid w:val="00BE1AD6"/>
    <w:rsid w:val="00C37CB4"/>
    <w:rsid w:val="00CD2910"/>
    <w:rsid w:val="00D130E8"/>
    <w:rsid w:val="00D15FAA"/>
    <w:rsid w:val="00D33565"/>
    <w:rsid w:val="00D640CA"/>
    <w:rsid w:val="00D74DB1"/>
    <w:rsid w:val="00DC01D8"/>
    <w:rsid w:val="00DD7D04"/>
    <w:rsid w:val="00DF7E11"/>
    <w:rsid w:val="00E25754"/>
    <w:rsid w:val="00E511C8"/>
    <w:rsid w:val="00E82A62"/>
    <w:rsid w:val="00E84761"/>
    <w:rsid w:val="00E95FEF"/>
    <w:rsid w:val="00EA2AAE"/>
    <w:rsid w:val="00EA58D9"/>
    <w:rsid w:val="00F034F9"/>
    <w:rsid w:val="00F516F5"/>
    <w:rsid w:val="00F6528B"/>
    <w:rsid w:val="00F77700"/>
    <w:rsid w:val="00F80812"/>
    <w:rsid w:val="00F95EEC"/>
    <w:rsid w:val="00F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7AFF4-D60C-46EB-BE56-235F404B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4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4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4B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1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4B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4B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4B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8B5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E26AA"/>
    <w:rPr>
      <w:color w:val="808080"/>
    </w:rPr>
  </w:style>
  <w:style w:type="paragraph" w:styleId="a5">
    <w:name w:val="header"/>
    <w:basedOn w:val="a"/>
    <w:link w:val="a6"/>
    <w:uiPriority w:val="99"/>
    <w:unhideWhenUsed/>
    <w:rsid w:val="0092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059D"/>
  </w:style>
  <w:style w:type="paragraph" w:styleId="a7">
    <w:name w:val="footer"/>
    <w:basedOn w:val="a"/>
    <w:link w:val="a8"/>
    <w:uiPriority w:val="99"/>
    <w:unhideWhenUsed/>
    <w:rsid w:val="0092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059D"/>
  </w:style>
  <w:style w:type="paragraph" w:styleId="a9">
    <w:name w:val="List Paragraph"/>
    <w:basedOn w:val="a"/>
    <w:uiPriority w:val="34"/>
    <w:qFormat/>
    <w:rsid w:val="00420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4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01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42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80619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305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7984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64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6445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34724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49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44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36879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49368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2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36867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0852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2282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32324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2021-03-26T11:46:00Z</dcterms:created>
  <dcterms:modified xsi:type="dcterms:W3CDTF">2021-03-26T11:46:00Z</dcterms:modified>
</cp:coreProperties>
</file>